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78" w:rsidRDefault="001D43E2" w:rsidP="001D43E2">
      <w:pPr>
        <w:jc w:val="center"/>
        <w:rPr>
          <w:b/>
        </w:rPr>
      </w:pPr>
      <w:r w:rsidRPr="001D43E2">
        <w:rPr>
          <w:b/>
          <w:noProof/>
        </w:rPr>
        <w:drawing>
          <wp:inline distT="0" distB="0" distL="0" distR="0">
            <wp:extent cx="3790950" cy="609600"/>
            <wp:effectExtent l="19050" t="0" r="0" b="0"/>
            <wp:docPr id="3" name="Imagem 1" descr="http://files.saodominguense.com/system_preview_detail_200016433-3cce63dc84/cm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aodominguense.com/system_preview_detail_200016433-3cce63dc84/cmdca.jpg"/>
                    <pic:cNvPicPr>
                      <a:picLocks noChangeAspect="1" noChangeArrowheads="1"/>
                    </pic:cNvPicPr>
                  </pic:nvPicPr>
                  <pic:blipFill>
                    <a:blip r:embed="rId8"/>
                    <a:srcRect/>
                    <a:stretch>
                      <a:fillRect/>
                    </a:stretch>
                  </pic:blipFill>
                  <pic:spPr bwMode="auto">
                    <a:xfrm>
                      <a:off x="0" y="0"/>
                      <a:ext cx="3790950" cy="609600"/>
                    </a:xfrm>
                    <a:prstGeom prst="rect">
                      <a:avLst/>
                    </a:prstGeom>
                    <a:noFill/>
                    <a:ln w="9525">
                      <a:noFill/>
                      <a:miter lim="800000"/>
                      <a:headEnd/>
                      <a:tailEnd/>
                    </a:ln>
                  </pic:spPr>
                </pic:pic>
              </a:graphicData>
            </a:graphic>
          </wp:inline>
        </w:drawing>
      </w:r>
    </w:p>
    <w:p w:rsidR="00E365C9" w:rsidRPr="002F5868" w:rsidRDefault="001D43E2" w:rsidP="001D43E2">
      <w:pPr>
        <w:jc w:val="center"/>
        <w:rPr>
          <w:b/>
          <w:sz w:val="22"/>
          <w:szCs w:val="22"/>
        </w:rPr>
      </w:pPr>
      <w:r w:rsidRPr="001D43E2">
        <w:rPr>
          <w:b/>
          <w:noProof/>
        </w:rPr>
        <w:drawing>
          <wp:inline distT="0" distB="0" distL="0" distR="0">
            <wp:extent cx="1111250" cy="419100"/>
            <wp:effectExtent l="19050" t="0" r="0" b="0"/>
            <wp:docPr id="6" name="Imagem 10" descr="http://3.bp.blogspot.com/-_ti0wC3QCBI/T37--XUY5zI/AAAAAAAAGHc/DWWaFM5JBgY/s1600/dia+da+crian%C3%A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_ti0wC3QCBI/T37--XUY5zI/AAAAAAAAGHc/DWWaFM5JBgY/s1600/dia+da+crian%C3%A7a.gif"/>
                    <pic:cNvPicPr>
                      <a:picLocks noChangeAspect="1" noChangeArrowheads="1"/>
                    </pic:cNvPicPr>
                  </pic:nvPicPr>
                  <pic:blipFill>
                    <a:blip r:embed="rId9"/>
                    <a:srcRect/>
                    <a:stretch>
                      <a:fillRect/>
                    </a:stretch>
                  </pic:blipFill>
                  <pic:spPr bwMode="auto">
                    <a:xfrm>
                      <a:off x="0" y="0"/>
                      <a:ext cx="1111250" cy="419100"/>
                    </a:xfrm>
                    <a:prstGeom prst="rect">
                      <a:avLst/>
                    </a:prstGeom>
                    <a:noFill/>
                    <a:ln w="9525">
                      <a:noFill/>
                      <a:miter lim="800000"/>
                      <a:headEnd/>
                      <a:tailEnd/>
                    </a:ln>
                  </pic:spPr>
                </pic:pic>
              </a:graphicData>
            </a:graphic>
          </wp:inline>
        </w:drawing>
      </w:r>
      <w:r w:rsidR="00477F8F">
        <w:rPr>
          <w:b/>
          <w:sz w:val="22"/>
          <w:szCs w:val="22"/>
        </w:rPr>
        <w:t xml:space="preserve">                                                                                                                                                         </w:t>
      </w:r>
      <w:r w:rsidRPr="002F5868">
        <w:rPr>
          <w:b/>
          <w:sz w:val="22"/>
          <w:szCs w:val="22"/>
        </w:rPr>
        <w:t>CONSELHO MUNICIPAL DOS DIREITOS DA CRIANÇA E DO ADOLESCENTE</w:t>
      </w:r>
    </w:p>
    <w:p w:rsidR="00D6196B" w:rsidRPr="002F5868" w:rsidRDefault="001D43E2" w:rsidP="00D6196B">
      <w:pPr>
        <w:jc w:val="center"/>
        <w:rPr>
          <w:b/>
          <w:sz w:val="22"/>
          <w:szCs w:val="22"/>
        </w:rPr>
      </w:pPr>
      <w:proofErr w:type="gramStart"/>
      <w:r w:rsidRPr="002F5868">
        <w:rPr>
          <w:b/>
          <w:sz w:val="22"/>
          <w:szCs w:val="22"/>
        </w:rPr>
        <w:t>Morrinhos - Estado de Goiás</w:t>
      </w:r>
      <w:proofErr w:type="gramEnd"/>
    </w:p>
    <w:p w:rsidR="00E365C9" w:rsidRPr="002F5868" w:rsidRDefault="001D43E2" w:rsidP="00D6196B">
      <w:pPr>
        <w:pStyle w:val="Ttulo2"/>
        <w:pBdr>
          <w:bottom w:val="single" w:sz="12" w:space="1" w:color="auto"/>
        </w:pBdr>
        <w:rPr>
          <w:sz w:val="22"/>
          <w:szCs w:val="22"/>
        </w:rPr>
      </w:pPr>
      <w:r w:rsidRPr="002F5868">
        <w:rPr>
          <w:sz w:val="22"/>
          <w:szCs w:val="22"/>
        </w:rPr>
        <w:t xml:space="preserve">Rua Major </w:t>
      </w:r>
      <w:proofErr w:type="spellStart"/>
      <w:r w:rsidRPr="002F5868">
        <w:rPr>
          <w:sz w:val="22"/>
          <w:szCs w:val="22"/>
        </w:rPr>
        <w:t>Limírio</w:t>
      </w:r>
      <w:proofErr w:type="spellEnd"/>
      <w:r w:rsidRPr="002F5868">
        <w:rPr>
          <w:sz w:val="22"/>
          <w:szCs w:val="22"/>
        </w:rPr>
        <w:t xml:space="preserve"> nº 236 – Centro / </w:t>
      </w:r>
      <w:r w:rsidR="00B57578" w:rsidRPr="002F5868">
        <w:rPr>
          <w:sz w:val="22"/>
          <w:szCs w:val="22"/>
        </w:rPr>
        <w:t>Morrinhos (GO) – Fone: (64) 3417-2098</w:t>
      </w:r>
    </w:p>
    <w:p w:rsidR="00D33EC4" w:rsidRPr="002F5868" w:rsidRDefault="00D33EC4" w:rsidP="00D33EC4">
      <w:pPr>
        <w:rPr>
          <w:sz w:val="20"/>
          <w:szCs w:val="20"/>
        </w:rPr>
      </w:pPr>
    </w:p>
    <w:p w:rsidR="00B57578" w:rsidRPr="00DF5B86" w:rsidRDefault="00B57578" w:rsidP="00B57578">
      <w:pPr>
        <w:jc w:val="center"/>
        <w:rPr>
          <w:b/>
        </w:rPr>
      </w:pPr>
      <w:r>
        <w:rPr>
          <w:b/>
        </w:rPr>
        <w:t xml:space="preserve">EDITAL Nº 001/2015 </w:t>
      </w:r>
    </w:p>
    <w:p w:rsidR="00B57578" w:rsidRPr="002F5868" w:rsidRDefault="00B57578" w:rsidP="00B57578">
      <w:pPr>
        <w:jc w:val="both"/>
        <w:rPr>
          <w:b/>
          <w:sz w:val="20"/>
          <w:szCs w:val="20"/>
        </w:rPr>
      </w:pPr>
    </w:p>
    <w:p w:rsidR="00B57578" w:rsidRDefault="00B57578" w:rsidP="00B57578">
      <w:pPr>
        <w:jc w:val="both"/>
      </w:pPr>
      <w:r>
        <w:rPr>
          <w:b/>
        </w:rPr>
        <w:t>A PRESIDENTE D</w:t>
      </w:r>
      <w:r w:rsidRPr="00DF5B86">
        <w:rPr>
          <w:b/>
        </w:rPr>
        <w:t>O CONSELHO MUNICIPAL DOS DIREITOS DA CRIANÇA E DO ADOLESCENTE</w:t>
      </w:r>
      <w:r w:rsidR="00FF3283">
        <w:rPr>
          <w:b/>
        </w:rPr>
        <w:t xml:space="preserve"> </w:t>
      </w:r>
      <w:r w:rsidRPr="00DF5B86">
        <w:rPr>
          <w:b/>
        </w:rPr>
        <w:t>DE MORRINHOS-GOIÁS</w:t>
      </w:r>
      <w:r>
        <w:t>, no uso das atribuições legais que lhe confere a</w:t>
      </w:r>
      <w:r w:rsidR="00FF3283">
        <w:t xml:space="preserve">                       </w:t>
      </w:r>
      <w:r>
        <w:t xml:space="preserve"> Lei Municipal nº 1.107 de 20 de agosto de 1992, alterada pela</w:t>
      </w:r>
      <w:r w:rsidR="00554D05">
        <w:t>s</w:t>
      </w:r>
      <w:r>
        <w:t xml:space="preserve"> Lei</w:t>
      </w:r>
      <w:r w:rsidR="00554D05">
        <w:t>s Municipais</w:t>
      </w:r>
      <w:r>
        <w:t xml:space="preserve"> nº 2.447 de 21 de agosto de 2008, </w:t>
      </w:r>
      <w:r w:rsidR="00554D05">
        <w:t>Lei nº 2.871, de 22 de março de 2012 e Lei nº 2.921, de 07 de dezembro de 2012 e Decreto</w:t>
      </w:r>
      <w:proofErr w:type="gramStart"/>
      <w:r w:rsidR="00554D05">
        <w:t xml:space="preserve">  </w:t>
      </w:r>
      <w:proofErr w:type="gramEnd"/>
      <w:r w:rsidR="00554D05">
        <w:t>nº 1.072, de 02 de dezembro de 2013, faz publicar o Edital de convocação para o Primeiro Processo de Escolha em Data Unificada para membros do Conselho Tutelar, para o quadriênio 2016/2019.</w:t>
      </w:r>
    </w:p>
    <w:p w:rsidR="00D13FDC" w:rsidRDefault="00D13FDC" w:rsidP="00B57578">
      <w:pPr>
        <w:jc w:val="both"/>
      </w:pPr>
    </w:p>
    <w:p w:rsidR="00D13FDC" w:rsidRDefault="00D13FDC" w:rsidP="00B57578">
      <w:pPr>
        <w:jc w:val="both"/>
      </w:pPr>
    </w:p>
    <w:p w:rsidR="00D13FDC" w:rsidRDefault="00D13FDC" w:rsidP="00D53329">
      <w:pPr>
        <w:pStyle w:val="PargrafodaLista"/>
        <w:numPr>
          <w:ilvl w:val="0"/>
          <w:numId w:val="10"/>
        </w:numPr>
        <w:jc w:val="both"/>
        <w:rPr>
          <w:b/>
        </w:rPr>
      </w:pPr>
      <w:r w:rsidRPr="00D53329">
        <w:rPr>
          <w:b/>
        </w:rPr>
        <w:t>DO OBJETO:</w:t>
      </w:r>
    </w:p>
    <w:p w:rsidR="00D53329" w:rsidRPr="00974BA7" w:rsidRDefault="00D53329" w:rsidP="00D53329">
      <w:pPr>
        <w:jc w:val="both"/>
        <w:rPr>
          <w:b/>
          <w:sz w:val="20"/>
          <w:szCs w:val="20"/>
        </w:rPr>
      </w:pPr>
    </w:p>
    <w:p w:rsidR="00D13FDC" w:rsidRDefault="00D53329" w:rsidP="00D53329">
      <w:pPr>
        <w:jc w:val="both"/>
      </w:pPr>
      <w:r>
        <w:t xml:space="preserve">     1.1 </w:t>
      </w:r>
      <w:r w:rsidR="00D13FDC">
        <w:t xml:space="preserve">O presente Edital tem como </w:t>
      </w:r>
      <w:r w:rsidR="00E16009">
        <w:t xml:space="preserve">objeto o Processo </w:t>
      </w:r>
      <w:r w:rsidR="00883502">
        <w:t>de Escolha em Data Unificada, disciplinado pela Lei Federal nº 8.069/90 – Estatuto da Criança e do Adolescente, pela Resolução nº 170/2014 do Conselho Nacional dos Direitos da Criança e do Adolescente – CONANDA, pela Lei Municipal nº 2.921, de 07 de dezemb</w:t>
      </w:r>
      <w:r w:rsidR="00681361">
        <w:t>ro de 2012 e Resolução nº 010</w:t>
      </w:r>
      <w:r w:rsidR="00883502">
        <w:t xml:space="preserve">, de </w:t>
      </w:r>
      <w:r w:rsidR="00681361">
        <w:t xml:space="preserve">13 </w:t>
      </w:r>
      <w:r w:rsidR="00883502">
        <w:t>de Abril de 2015 do CMDCA, o qual será realizado sob a responsabilidade do Conselho Municipal dos Direitos da Criança e do Adolescente de Morrinhos – Goiás, sob a fiscalização do Ministério Público que atua perante o Juízo da infância e Juventude da Comarca.</w:t>
      </w:r>
    </w:p>
    <w:p w:rsidR="00883502" w:rsidRDefault="00883502" w:rsidP="00883502">
      <w:pPr>
        <w:jc w:val="both"/>
      </w:pPr>
    </w:p>
    <w:p w:rsidR="00D53329" w:rsidRDefault="00D53329" w:rsidP="00883502">
      <w:pPr>
        <w:jc w:val="both"/>
      </w:pPr>
    </w:p>
    <w:p w:rsidR="00883502" w:rsidRDefault="00883502" w:rsidP="00D53329">
      <w:pPr>
        <w:pStyle w:val="PargrafodaLista"/>
        <w:numPr>
          <w:ilvl w:val="0"/>
          <w:numId w:val="10"/>
        </w:numPr>
        <w:jc w:val="both"/>
        <w:rPr>
          <w:b/>
        </w:rPr>
      </w:pPr>
      <w:r w:rsidRPr="00D53329">
        <w:rPr>
          <w:b/>
        </w:rPr>
        <w:t>DO CONSELHO TUTELAR:</w:t>
      </w:r>
    </w:p>
    <w:p w:rsidR="00D53329" w:rsidRPr="00974BA7" w:rsidRDefault="00D53329" w:rsidP="00D53329">
      <w:pPr>
        <w:pStyle w:val="PargrafodaLista"/>
        <w:jc w:val="both"/>
        <w:rPr>
          <w:b/>
          <w:sz w:val="20"/>
          <w:szCs w:val="20"/>
        </w:rPr>
      </w:pPr>
    </w:p>
    <w:p w:rsidR="00883502" w:rsidRDefault="00D53329" w:rsidP="00D53329">
      <w:pPr>
        <w:pStyle w:val="PargrafodaLista"/>
        <w:numPr>
          <w:ilvl w:val="1"/>
          <w:numId w:val="10"/>
        </w:numPr>
        <w:jc w:val="both"/>
      </w:pPr>
      <w:r>
        <w:t>O Conselho Tutelar, órgão permanente e autônomo, não jurisdicional, é encarregado de zelar pelo cumprimento dos direitos da criança e do adolescente.</w:t>
      </w:r>
    </w:p>
    <w:p w:rsidR="00D53329" w:rsidRDefault="00D53329" w:rsidP="00D53329">
      <w:pPr>
        <w:pStyle w:val="PargrafodaLista"/>
        <w:numPr>
          <w:ilvl w:val="1"/>
          <w:numId w:val="10"/>
        </w:numPr>
        <w:jc w:val="both"/>
      </w:pPr>
      <w:r>
        <w:t xml:space="preserve">O Município de Morrinhos haverá 01 (um) Conselho Tutelar como órgão integrante da administração pública local, composto de 05 (cinco) membros, escolhidos pela população local para mandato de 04 (quatro) anos, permitida 01 (uma) recondução, mediante novo processo de escolha em igualdade de condições com os demais </w:t>
      </w:r>
      <w:r w:rsidR="00502285">
        <w:t>pretendentes.</w:t>
      </w:r>
    </w:p>
    <w:p w:rsidR="00502285" w:rsidRDefault="00502285" w:rsidP="00D53329">
      <w:pPr>
        <w:pStyle w:val="PargrafodaLista"/>
        <w:numPr>
          <w:ilvl w:val="1"/>
          <w:numId w:val="10"/>
        </w:numPr>
        <w:jc w:val="both"/>
      </w:pPr>
      <w:r>
        <w:t>O processo de escolha dos membros do Conselho Tutelar deverá observar as seguintes diretrizes:</w:t>
      </w:r>
    </w:p>
    <w:p w:rsidR="00502285" w:rsidRDefault="00502285" w:rsidP="00502285">
      <w:pPr>
        <w:pStyle w:val="PargrafodaLista"/>
        <w:numPr>
          <w:ilvl w:val="0"/>
          <w:numId w:val="11"/>
        </w:numPr>
        <w:jc w:val="both"/>
      </w:pPr>
      <w:r>
        <w:t>O processo será realizado para o preenchimento de 05 (cinco) vagas para membros titulares e 05 (cinco) vagas para seus conseqüentes suplentes;</w:t>
      </w:r>
    </w:p>
    <w:p w:rsidR="00502285" w:rsidRDefault="00502285" w:rsidP="00502285">
      <w:pPr>
        <w:pStyle w:val="PargrafodaLista"/>
        <w:numPr>
          <w:ilvl w:val="0"/>
          <w:numId w:val="11"/>
        </w:numPr>
        <w:jc w:val="both"/>
      </w:pPr>
      <w:r>
        <w:t>A candidatura deverá ser individual, não sendo admitida a composição de chapas, em conformidade com</w:t>
      </w:r>
      <w:r w:rsidR="0069161E">
        <w:t xml:space="preserve"> </w:t>
      </w:r>
      <w:proofErr w:type="gramStart"/>
      <w:r>
        <w:t>o disposto editada pelo CONANDA</w:t>
      </w:r>
      <w:proofErr w:type="gramEnd"/>
      <w:r>
        <w:t>;</w:t>
      </w:r>
    </w:p>
    <w:p w:rsidR="00502285" w:rsidRDefault="00502285" w:rsidP="00502285">
      <w:pPr>
        <w:pStyle w:val="PargrafodaLista"/>
        <w:numPr>
          <w:ilvl w:val="0"/>
          <w:numId w:val="11"/>
        </w:numPr>
        <w:jc w:val="both"/>
      </w:pPr>
      <w:r>
        <w:t xml:space="preserve">O Conselho Municipal dos Direitos da Criança e do Adolescente - CMDCA </w:t>
      </w:r>
      <w:r w:rsidR="00FF3283">
        <w:t>criou</w:t>
      </w:r>
      <w:r>
        <w:t xml:space="preserve"> uma Comissão Especial, instituída por meio de publicação em Diário Oficial ou equivalente, de composição paritária entre conselheiros representantes do governo e conselheiros da sociedade civil, para a realização do primeiro Processo da Escolha em Data Unificada dos membros do Conselho Tutelar;</w:t>
      </w:r>
    </w:p>
    <w:p w:rsidR="00502285" w:rsidRDefault="00502285" w:rsidP="00502285">
      <w:pPr>
        <w:pStyle w:val="PargrafodaLista"/>
        <w:numPr>
          <w:ilvl w:val="0"/>
          <w:numId w:val="11"/>
        </w:numPr>
        <w:jc w:val="both"/>
      </w:pPr>
      <w:r>
        <w:t>O Conselho Municipal dos Direitos da Criança e do Adolescente, no uso de suas atribuições, publicará Editais específicos no Diário Oficial ou meio</w:t>
      </w:r>
      <w:r w:rsidR="00ED53E1">
        <w:t xml:space="preserve"> equivalente, para cada uma das fases do processo de escolha de conselheiros tutelares, os quais deverão dispor sobre:</w:t>
      </w:r>
    </w:p>
    <w:p w:rsidR="00ED53E1" w:rsidRDefault="00ED53E1" w:rsidP="00ED53E1">
      <w:pPr>
        <w:pStyle w:val="PargrafodaLista"/>
        <w:numPr>
          <w:ilvl w:val="0"/>
          <w:numId w:val="12"/>
        </w:numPr>
        <w:jc w:val="both"/>
      </w:pPr>
      <w:proofErr w:type="gramStart"/>
      <w:r>
        <w:lastRenderedPageBreak/>
        <w:t>a</w:t>
      </w:r>
      <w:proofErr w:type="gramEnd"/>
      <w:r>
        <w:t xml:space="preserve"> documentação exigida aos candidatos para que possam concorrer no processo eleitoral;</w:t>
      </w:r>
    </w:p>
    <w:p w:rsidR="00ED53E1" w:rsidRDefault="00ED53E1" w:rsidP="00ED53E1">
      <w:pPr>
        <w:pStyle w:val="PargrafodaLista"/>
        <w:numPr>
          <w:ilvl w:val="0"/>
          <w:numId w:val="12"/>
        </w:numPr>
        <w:jc w:val="both"/>
      </w:pPr>
      <w:proofErr w:type="gramStart"/>
      <w:r>
        <w:t>as</w:t>
      </w:r>
      <w:proofErr w:type="gramEnd"/>
      <w:r>
        <w:t xml:space="preserve"> regras do Processo de Escolha em Data Unificada, contendo as condutas permitidas e vedadas aos candidatos;</w:t>
      </w:r>
    </w:p>
    <w:p w:rsidR="00ED53E1" w:rsidRDefault="00ED53E1" w:rsidP="00ED53E1">
      <w:pPr>
        <w:pStyle w:val="PargrafodaLista"/>
        <w:numPr>
          <w:ilvl w:val="0"/>
          <w:numId w:val="12"/>
        </w:numPr>
        <w:jc w:val="both"/>
      </w:pPr>
      <w:proofErr w:type="gramStart"/>
      <w:r>
        <w:t>as</w:t>
      </w:r>
      <w:proofErr w:type="gramEnd"/>
      <w:r>
        <w:t xml:space="preserve"> sanções previstas aos candidatos no caso de descumprimento das regras do Processo de Escolha em Data Unificada;</w:t>
      </w:r>
    </w:p>
    <w:p w:rsidR="00ED53E1" w:rsidRDefault="00ED53E1" w:rsidP="00ED53E1">
      <w:pPr>
        <w:pStyle w:val="PargrafodaLista"/>
        <w:numPr>
          <w:ilvl w:val="0"/>
          <w:numId w:val="12"/>
        </w:numPr>
        <w:jc w:val="both"/>
      </w:pPr>
      <w:proofErr w:type="gramStart"/>
      <w:r>
        <w:t>a</w:t>
      </w:r>
      <w:proofErr w:type="gramEnd"/>
      <w:r>
        <w:t xml:space="preserve"> regulamentação quanto as fases de impugnação, recurso e outras do Processo de Escolha em Data Unificada; e</w:t>
      </w:r>
    </w:p>
    <w:p w:rsidR="00ED53E1" w:rsidRDefault="00ED53E1" w:rsidP="00ED53E1">
      <w:pPr>
        <w:pStyle w:val="PargrafodaLista"/>
        <w:numPr>
          <w:ilvl w:val="0"/>
          <w:numId w:val="12"/>
        </w:numPr>
        <w:jc w:val="both"/>
      </w:pPr>
      <w:proofErr w:type="gramStart"/>
      <w:r>
        <w:t>as</w:t>
      </w:r>
      <w:proofErr w:type="gramEnd"/>
      <w:r>
        <w:t xml:space="preserve"> vedações.</w:t>
      </w:r>
    </w:p>
    <w:p w:rsidR="00ED53E1" w:rsidRDefault="00ED53E1" w:rsidP="00ED53E1">
      <w:pPr>
        <w:jc w:val="both"/>
      </w:pPr>
    </w:p>
    <w:p w:rsidR="009719AD" w:rsidRDefault="009719AD" w:rsidP="00ED53E1">
      <w:pPr>
        <w:jc w:val="both"/>
      </w:pPr>
    </w:p>
    <w:p w:rsidR="00ED53E1" w:rsidRPr="00ED53E1" w:rsidRDefault="00ED53E1" w:rsidP="00ED53E1">
      <w:pPr>
        <w:pStyle w:val="PargrafodaLista"/>
        <w:numPr>
          <w:ilvl w:val="0"/>
          <w:numId w:val="10"/>
        </w:numPr>
        <w:jc w:val="both"/>
        <w:rPr>
          <w:b/>
        </w:rPr>
      </w:pPr>
      <w:r w:rsidRPr="00ED53E1">
        <w:rPr>
          <w:b/>
        </w:rPr>
        <w:t xml:space="preserve">DOS REQUISITOS BÁSICOS EXIGIDOS PARA O EXERCÍCIO DA FUNÇÃO DE CONSELHEIRO TUTELAR </w:t>
      </w:r>
      <w:r w:rsidR="00A73C0D">
        <w:rPr>
          <w:b/>
        </w:rPr>
        <w:t>– ART. 133 LEI Nº 8.069 DE 1990</w:t>
      </w:r>
      <w:r w:rsidR="005350AA">
        <w:rPr>
          <w:b/>
        </w:rPr>
        <w:t xml:space="preserve"> -</w:t>
      </w:r>
      <w:proofErr w:type="gramStart"/>
      <w:r w:rsidR="005350AA">
        <w:rPr>
          <w:b/>
        </w:rPr>
        <w:t xml:space="preserve"> </w:t>
      </w:r>
      <w:r w:rsidR="00681361">
        <w:rPr>
          <w:b/>
        </w:rPr>
        <w:t xml:space="preserve"> </w:t>
      </w:r>
      <w:proofErr w:type="gramEnd"/>
      <w:r w:rsidR="00681361">
        <w:rPr>
          <w:b/>
        </w:rPr>
        <w:t xml:space="preserve">ECA, </w:t>
      </w:r>
      <w:r w:rsidR="00A73C0D">
        <w:rPr>
          <w:b/>
        </w:rPr>
        <w:t xml:space="preserve">ART. 15 </w:t>
      </w:r>
      <w:r w:rsidR="00681361">
        <w:rPr>
          <w:b/>
        </w:rPr>
        <w:t xml:space="preserve">DA </w:t>
      </w:r>
      <w:r w:rsidR="00A73C0D">
        <w:rPr>
          <w:b/>
        </w:rPr>
        <w:t xml:space="preserve">LEI </w:t>
      </w:r>
      <w:r w:rsidR="00681361">
        <w:rPr>
          <w:b/>
        </w:rPr>
        <w:t xml:space="preserve">MUNICIPAL </w:t>
      </w:r>
      <w:r w:rsidR="00A73C0D">
        <w:rPr>
          <w:b/>
        </w:rPr>
        <w:t>Nº 2</w:t>
      </w:r>
      <w:r w:rsidR="00681361">
        <w:rPr>
          <w:b/>
        </w:rPr>
        <w:t>.</w:t>
      </w:r>
      <w:r w:rsidR="00A73C0D">
        <w:rPr>
          <w:b/>
        </w:rPr>
        <w:t>871, DE 22 DE MARÇO DE 2012 E RESOLUÇÃO Nº 170 DE 10</w:t>
      </w:r>
      <w:r w:rsidR="00681361">
        <w:rPr>
          <w:b/>
        </w:rPr>
        <w:t xml:space="preserve"> DE DEZEMBRO DE </w:t>
      </w:r>
      <w:r w:rsidR="00A73C0D">
        <w:rPr>
          <w:b/>
        </w:rPr>
        <w:t>2014</w:t>
      </w:r>
      <w:r w:rsidR="00681361">
        <w:rPr>
          <w:b/>
        </w:rPr>
        <w:t xml:space="preserve"> –</w:t>
      </w:r>
      <w:r w:rsidR="00792E64">
        <w:rPr>
          <w:b/>
        </w:rPr>
        <w:t xml:space="preserve"> CONANDA:</w:t>
      </w:r>
    </w:p>
    <w:p w:rsidR="00D13FDC" w:rsidRPr="00974BA7" w:rsidRDefault="00D13FDC" w:rsidP="00B57578">
      <w:pPr>
        <w:jc w:val="both"/>
        <w:rPr>
          <w:sz w:val="20"/>
          <w:szCs w:val="20"/>
        </w:rPr>
      </w:pPr>
    </w:p>
    <w:p w:rsidR="00ED53E1" w:rsidRDefault="000B61F6" w:rsidP="00ED53E1">
      <w:pPr>
        <w:pStyle w:val="PargrafodaLista"/>
        <w:numPr>
          <w:ilvl w:val="1"/>
          <w:numId w:val="10"/>
        </w:numPr>
        <w:jc w:val="both"/>
      </w:pPr>
      <w:r>
        <w:t>Comprovada</w:t>
      </w:r>
      <w:r w:rsidR="00ED53E1">
        <w:t xml:space="preserve"> idoneidade moral</w:t>
      </w:r>
      <w:r>
        <w:t xml:space="preserve"> atestada por instituição competente</w:t>
      </w:r>
      <w:r w:rsidR="00ED53E1">
        <w:t>;</w:t>
      </w:r>
    </w:p>
    <w:p w:rsidR="00ED53E1" w:rsidRDefault="00ED53E1" w:rsidP="00ED53E1">
      <w:pPr>
        <w:pStyle w:val="PargrafodaLista"/>
        <w:numPr>
          <w:ilvl w:val="1"/>
          <w:numId w:val="10"/>
        </w:numPr>
        <w:jc w:val="both"/>
      </w:pPr>
      <w:r>
        <w:t xml:space="preserve">Idade superior a </w:t>
      </w:r>
      <w:r w:rsidR="000B61F6">
        <w:t>21 (</w:t>
      </w:r>
      <w:r>
        <w:t>vinte e um</w:t>
      </w:r>
      <w:r w:rsidR="000B61F6">
        <w:t>)</w:t>
      </w:r>
      <w:r>
        <w:t xml:space="preserve"> anos;</w:t>
      </w:r>
    </w:p>
    <w:p w:rsidR="00ED53E1" w:rsidRDefault="000B61F6" w:rsidP="00ED53E1">
      <w:pPr>
        <w:pStyle w:val="PargrafodaLista"/>
        <w:numPr>
          <w:ilvl w:val="1"/>
          <w:numId w:val="10"/>
        </w:numPr>
        <w:jc w:val="both"/>
      </w:pPr>
      <w:r>
        <w:t>Declaração de domicílio no Município de Morrinhos, no mínimo há 05 (cinco) anos e, apresentação do Título de Eleitor;</w:t>
      </w:r>
    </w:p>
    <w:p w:rsidR="000B61F6" w:rsidRDefault="000B61F6" w:rsidP="00ED53E1">
      <w:pPr>
        <w:pStyle w:val="PargrafodaLista"/>
        <w:numPr>
          <w:ilvl w:val="1"/>
          <w:numId w:val="10"/>
        </w:numPr>
        <w:jc w:val="both"/>
      </w:pPr>
      <w:r>
        <w:t>Possuir escolaridade mínima de Ensino Médio, devidamente comprovado;</w:t>
      </w:r>
    </w:p>
    <w:p w:rsidR="000B61F6" w:rsidRDefault="000B61F6" w:rsidP="00ED53E1">
      <w:pPr>
        <w:pStyle w:val="PargrafodaLista"/>
        <w:numPr>
          <w:ilvl w:val="1"/>
          <w:numId w:val="10"/>
        </w:numPr>
        <w:jc w:val="both"/>
      </w:pPr>
      <w:r>
        <w:t>Efetivo trabalho</w:t>
      </w:r>
      <w:r w:rsidR="00792E64">
        <w:t xml:space="preserve"> com crianças e adolescentes por </w:t>
      </w:r>
      <w:r>
        <w:t xml:space="preserve">prazo não inferior a </w:t>
      </w:r>
      <w:proofErr w:type="gramStart"/>
      <w:r>
        <w:t>02 (dois) anos, atestado</w:t>
      </w:r>
      <w:proofErr w:type="gramEnd"/>
      <w:r>
        <w:t>, no</w:t>
      </w:r>
      <w:r w:rsidR="00845799">
        <w:t xml:space="preserve"> mínimo, por 01 (uma) entidade que desenvolva atividades com crianças e adolescentes;</w:t>
      </w:r>
    </w:p>
    <w:p w:rsidR="00ED53E1" w:rsidRDefault="00845799" w:rsidP="00ED53E1">
      <w:pPr>
        <w:pStyle w:val="PargrafodaLista"/>
        <w:numPr>
          <w:ilvl w:val="1"/>
          <w:numId w:val="10"/>
        </w:numPr>
        <w:jc w:val="both"/>
      </w:pPr>
      <w:r>
        <w:t xml:space="preserve">Ter </w:t>
      </w:r>
      <w:r w:rsidR="009719AD">
        <w:t>noções de informática;</w:t>
      </w:r>
    </w:p>
    <w:p w:rsidR="009719AD" w:rsidRDefault="009719AD" w:rsidP="00ED53E1">
      <w:pPr>
        <w:pStyle w:val="PargrafodaLista"/>
        <w:numPr>
          <w:ilvl w:val="1"/>
          <w:numId w:val="10"/>
        </w:numPr>
        <w:jc w:val="both"/>
      </w:pPr>
      <w:r>
        <w:t>Estar em pleno gozo das condições física e mental para o exercício do cargo de Conselheiro Tutelar, avaliado por profissionais dessas áreas;</w:t>
      </w:r>
    </w:p>
    <w:p w:rsidR="009719AD" w:rsidRDefault="009719AD" w:rsidP="00ED53E1">
      <w:pPr>
        <w:pStyle w:val="PargrafodaLista"/>
        <w:numPr>
          <w:ilvl w:val="1"/>
          <w:numId w:val="10"/>
        </w:numPr>
        <w:jc w:val="both"/>
      </w:pPr>
      <w:r>
        <w:t>De</w:t>
      </w:r>
      <w:r w:rsidR="007513FA">
        <w:t>claração de dedicação exclusiva.</w:t>
      </w:r>
    </w:p>
    <w:p w:rsidR="0017542B" w:rsidRDefault="0017542B" w:rsidP="007513FA">
      <w:pPr>
        <w:jc w:val="both"/>
      </w:pPr>
    </w:p>
    <w:p w:rsidR="009719AD" w:rsidRDefault="009719AD" w:rsidP="009719AD">
      <w:pPr>
        <w:jc w:val="both"/>
      </w:pPr>
    </w:p>
    <w:p w:rsidR="009719AD" w:rsidRPr="009719AD" w:rsidRDefault="009719AD" w:rsidP="009719AD">
      <w:pPr>
        <w:pStyle w:val="PargrafodaLista"/>
        <w:numPr>
          <w:ilvl w:val="0"/>
          <w:numId w:val="10"/>
        </w:numPr>
        <w:jc w:val="both"/>
        <w:rPr>
          <w:b/>
        </w:rPr>
      </w:pPr>
      <w:r w:rsidRPr="009719AD">
        <w:rPr>
          <w:b/>
        </w:rPr>
        <w:t>DA JORNADA DE TRABALHO E REMUNERAÇÃO</w:t>
      </w:r>
      <w:r w:rsidR="00792E64">
        <w:rPr>
          <w:b/>
        </w:rPr>
        <w:t>:</w:t>
      </w:r>
    </w:p>
    <w:p w:rsidR="009719AD" w:rsidRPr="00D130E5" w:rsidRDefault="009719AD" w:rsidP="009719AD">
      <w:pPr>
        <w:pStyle w:val="PargrafodaLista"/>
        <w:jc w:val="both"/>
        <w:rPr>
          <w:sz w:val="20"/>
          <w:szCs w:val="20"/>
        </w:rPr>
      </w:pPr>
    </w:p>
    <w:p w:rsidR="009719AD" w:rsidRDefault="009719AD" w:rsidP="009719AD">
      <w:pPr>
        <w:pStyle w:val="PargrafodaLista"/>
        <w:numPr>
          <w:ilvl w:val="1"/>
          <w:numId w:val="10"/>
        </w:numPr>
        <w:jc w:val="both"/>
      </w:pPr>
      <w:r>
        <w:t>Os Conselheiros Tutelares exercerão suas atividades em regime de dedicação exclusiva, conforme Art. 18º da Lei Municipal nº 2.871, de 22 de março de 2012;</w:t>
      </w:r>
    </w:p>
    <w:p w:rsidR="002F15AF" w:rsidRDefault="002F15AF" w:rsidP="002F15AF">
      <w:pPr>
        <w:pStyle w:val="PargrafodaLista"/>
        <w:ind w:left="765"/>
        <w:jc w:val="both"/>
      </w:pPr>
      <w:r>
        <w:t>“Art. 18 – Para atingir seus objetivos, o Conselho Tutelar funcionará diariamente, inclusive sábados, domingos e feriados, vinte e quatro (24) horas por dia</w:t>
      </w:r>
      <w:r w:rsidR="00FA3E8E">
        <w:t>”</w:t>
      </w:r>
      <w:r>
        <w:t>.</w:t>
      </w:r>
    </w:p>
    <w:p w:rsidR="002F15AF" w:rsidRDefault="00FA3E8E" w:rsidP="002F15AF">
      <w:pPr>
        <w:pStyle w:val="PargrafodaLista"/>
        <w:ind w:left="765"/>
        <w:jc w:val="both"/>
      </w:pPr>
      <w:r>
        <w:t>“</w:t>
      </w:r>
      <w:r w:rsidR="002F15AF">
        <w:t>Parágrafo Único – Para o funcionamento de vinte e quatro (24) horas por dia, os Conselheiros poderão estabelecer regime de plantão, observando o que prescreve a seguir:</w:t>
      </w:r>
    </w:p>
    <w:p w:rsidR="002F15AF" w:rsidRDefault="002F15AF" w:rsidP="002F15AF">
      <w:pPr>
        <w:pStyle w:val="PargrafodaLista"/>
        <w:numPr>
          <w:ilvl w:val="0"/>
          <w:numId w:val="26"/>
        </w:numPr>
        <w:jc w:val="both"/>
      </w:pPr>
      <w:r>
        <w:t>Atendimento diário, inclusive aos sábados, domingos, feriados e dias santificados, com carga horária de 40 (quarenta) horas sema</w:t>
      </w:r>
      <w:r w:rsidR="00FA3E8E">
        <w:t>na</w:t>
      </w:r>
      <w:r>
        <w:t>is por Conselheiro</w:t>
      </w:r>
      <w:r w:rsidR="00FA3E8E">
        <w:t>;</w:t>
      </w:r>
    </w:p>
    <w:p w:rsidR="00FA3E8E" w:rsidRDefault="00FA3E8E" w:rsidP="002F15AF">
      <w:pPr>
        <w:pStyle w:val="PargrafodaLista"/>
        <w:numPr>
          <w:ilvl w:val="0"/>
          <w:numId w:val="26"/>
        </w:numPr>
        <w:jc w:val="both"/>
      </w:pPr>
      <w:r>
        <w:t>Plantões no período das 17h às 07h30;</w:t>
      </w:r>
    </w:p>
    <w:p w:rsidR="002F5868" w:rsidRDefault="00FA3E8E" w:rsidP="00D130E5">
      <w:pPr>
        <w:pStyle w:val="PargrafodaLista"/>
        <w:numPr>
          <w:ilvl w:val="0"/>
          <w:numId w:val="26"/>
        </w:numPr>
        <w:jc w:val="both"/>
      </w:pPr>
      <w:proofErr w:type="gramStart"/>
      <w:r>
        <w:t>Plantões diários aos sábados, domingos, feriados e dias santificados”</w:t>
      </w:r>
      <w:proofErr w:type="gramEnd"/>
      <w:r>
        <w:t>.</w:t>
      </w:r>
    </w:p>
    <w:p w:rsidR="009719AD" w:rsidRDefault="009719AD" w:rsidP="002F5868">
      <w:pPr>
        <w:pStyle w:val="PargrafodaLista"/>
        <w:numPr>
          <w:ilvl w:val="1"/>
          <w:numId w:val="10"/>
        </w:numPr>
        <w:jc w:val="both"/>
      </w:pPr>
      <w:r>
        <w:t>O valor do vencimento será de R$ 1.105, 04 (</w:t>
      </w:r>
      <w:proofErr w:type="gramStart"/>
      <w:r>
        <w:t>hum</w:t>
      </w:r>
      <w:proofErr w:type="gramEnd"/>
      <w:r>
        <w:t xml:space="preserve"> mil, cento e cinco reais e quatro centavos), bem como gozarão os conselheiros dos Direitos previstos no art. 134 da lei Federal nº 8.069/90 – Estatuto da Criança e do Adolescente.</w:t>
      </w:r>
    </w:p>
    <w:p w:rsidR="007513FA" w:rsidRDefault="007513FA" w:rsidP="007513FA">
      <w:pPr>
        <w:jc w:val="both"/>
      </w:pPr>
    </w:p>
    <w:p w:rsidR="00D130E5" w:rsidRDefault="00D130E5" w:rsidP="0059785A">
      <w:pPr>
        <w:jc w:val="both"/>
      </w:pPr>
    </w:p>
    <w:p w:rsidR="009719AD" w:rsidRDefault="009719AD" w:rsidP="009719AD">
      <w:pPr>
        <w:pStyle w:val="PargrafodaLista"/>
        <w:numPr>
          <w:ilvl w:val="0"/>
          <w:numId w:val="10"/>
        </w:numPr>
        <w:jc w:val="both"/>
        <w:rPr>
          <w:b/>
        </w:rPr>
      </w:pPr>
      <w:r w:rsidRPr="009719AD">
        <w:rPr>
          <w:b/>
        </w:rPr>
        <w:t>DAS ATRIBUIÇÕES DOS MEMBROS DO CONSELHO TUTELAR</w:t>
      </w:r>
      <w:r w:rsidR="005A294B">
        <w:rPr>
          <w:b/>
        </w:rPr>
        <w:t>:</w:t>
      </w:r>
    </w:p>
    <w:p w:rsidR="009719AD" w:rsidRPr="00477F8F" w:rsidRDefault="009719AD" w:rsidP="009719AD">
      <w:pPr>
        <w:pStyle w:val="PargrafodaLista"/>
        <w:jc w:val="both"/>
        <w:rPr>
          <w:b/>
          <w:sz w:val="10"/>
          <w:szCs w:val="10"/>
        </w:rPr>
      </w:pPr>
    </w:p>
    <w:p w:rsidR="00E613AB" w:rsidRDefault="009719AD" w:rsidP="00E613AB">
      <w:pPr>
        <w:pStyle w:val="PargrafodaLista"/>
        <w:numPr>
          <w:ilvl w:val="1"/>
          <w:numId w:val="10"/>
        </w:numPr>
        <w:jc w:val="both"/>
      </w:pPr>
      <w:r>
        <w:t xml:space="preserve">As atribuições dos membros </w:t>
      </w:r>
      <w:r w:rsidR="00E613AB">
        <w:t>do conselho tutelar estão previstas no art. 136 da Lei Federal nº 8.069/90 – Estatuto da Criança e do Adolescente:</w:t>
      </w:r>
    </w:p>
    <w:p w:rsidR="008C04FE" w:rsidRDefault="00E613AB" w:rsidP="008C04FE">
      <w:pPr>
        <w:pStyle w:val="PargrafodaLista"/>
        <w:ind w:left="765"/>
        <w:jc w:val="both"/>
      </w:pPr>
      <w:r w:rsidRPr="00E613AB">
        <w:lastRenderedPageBreak/>
        <w:t xml:space="preserve">I - atender as crianças e adolescentes nas hipóteses previstas nos </w:t>
      </w:r>
      <w:proofErr w:type="spellStart"/>
      <w:r w:rsidRPr="00E613AB">
        <w:t>arts</w:t>
      </w:r>
      <w:proofErr w:type="spellEnd"/>
      <w:r w:rsidRPr="00E613AB">
        <w:t xml:space="preserve">. 98 e 105, aplicando as medidas </w:t>
      </w:r>
      <w:r>
        <w:t xml:space="preserve">    previstas no art. 101, I a VII;</w:t>
      </w:r>
    </w:p>
    <w:p w:rsidR="00E613AB" w:rsidRDefault="00E613AB" w:rsidP="008C04FE">
      <w:pPr>
        <w:pStyle w:val="PargrafodaLista"/>
        <w:ind w:left="765"/>
        <w:jc w:val="both"/>
      </w:pPr>
      <w:r w:rsidRPr="00E613AB">
        <w:t>II - atender e aconselhar os pais ou responsável, aplicando as medidas previstas no art. 129, I a VII;</w:t>
      </w:r>
    </w:p>
    <w:p w:rsidR="00E613AB" w:rsidRDefault="00E613AB" w:rsidP="00E613AB">
      <w:pPr>
        <w:pStyle w:val="PargrafodaLista"/>
        <w:ind w:left="765"/>
        <w:jc w:val="both"/>
      </w:pPr>
      <w:r w:rsidRPr="00E613AB">
        <w:t xml:space="preserve">III - promover a execução de suas decisões, podendo para tanto: </w:t>
      </w:r>
    </w:p>
    <w:p w:rsidR="00E613AB" w:rsidRDefault="00E613AB" w:rsidP="00896A8D">
      <w:pPr>
        <w:ind w:firstLine="708"/>
        <w:jc w:val="both"/>
      </w:pPr>
      <w:r w:rsidRPr="00E613AB">
        <w:t xml:space="preserve">a) requisitar serviços públicos nas áreas de saúde, educação, serviço social, previdência, trabalho e segurança; </w:t>
      </w:r>
    </w:p>
    <w:p w:rsidR="00E613AB" w:rsidRDefault="00E613AB" w:rsidP="00896A8D">
      <w:pPr>
        <w:ind w:firstLine="708"/>
        <w:jc w:val="both"/>
      </w:pPr>
      <w:r w:rsidRPr="00E613AB">
        <w:t xml:space="preserve">b) representar junto à autoridade judiciária nos casos de descumprimento injustificado de suas deliberações. </w:t>
      </w:r>
    </w:p>
    <w:p w:rsidR="00E613AB" w:rsidRDefault="00E613AB" w:rsidP="00E613AB">
      <w:pPr>
        <w:pStyle w:val="PargrafodaLista"/>
        <w:ind w:left="765"/>
        <w:jc w:val="both"/>
      </w:pPr>
      <w:r w:rsidRPr="00E613AB">
        <w:t xml:space="preserve">IV - encaminhar ao Ministério Público notícia de fato que constitua infração administrativa ou penal contra os direitos da criança ou adolescente; </w:t>
      </w:r>
    </w:p>
    <w:p w:rsidR="00E613AB" w:rsidRDefault="00E613AB" w:rsidP="00E613AB">
      <w:pPr>
        <w:pStyle w:val="PargrafodaLista"/>
        <w:ind w:left="765"/>
        <w:jc w:val="both"/>
      </w:pPr>
      <w:r w:rsidRPr="00E613AB">
        <w:t xml:space="preserve">V - encaminhar à autoridade judiciária os casos de sua competência; </w:t>
      </w:r>
    </w:p>
    <w:p w:rsidR="00E613AB" w:rsidRDefault="00E613AB" w:rsidP="00E613AB">
      <w:pPr>
        <w:pStyle w:val="PargrafodaLista"/>
        <w:ind w:left="765"/>
        <w:jc w:val="both"/>
      </w:pPr>
      <w:r w:rsidRPr="00E613AB">
        <w:t xml:space="preserve">VI - providenciar a medida estabelecida pela autoridade judiciária, dentre as previstas no art. 101, de I a VI, para o adolescente autor de ato </w:t>
      </w:r>
      <w:proofErr w:type="spellStart"/>
      <w:r w:rsidRPr="00E613AB">
        <w:t>infracional</w:t>
      </w:r>
      <w:proofErr w:type="spellEnd"/>
      <w:r w:rsidRPr="00E613AB">
        <w:t xml:space="preserve">; </w:t>
      </w:r>
    </w:p>
    <w:p w:rsidR="00E613AB" w:rsidRDefault="00E613AB" w:rsidP="00E613AB">
      <w:pPr>
        <w:pStyle w:val="PargrafodaLista"/>
        <w:ind w:left="765"/>
        <w:jc w:val="both"/>
      </w:pPr>
      <w:r w:rsidRPr="00E613AB">
        <w:t xml:space="preserve">VII - expedir notificações; </w:t>
      </w:r>
    </w:p>
    <w:p w:rsidR="00E613AB" w:rsidRDefault="00E613AB" w:rsidP="00E613AB">
      <w:pPr>
        <w:pStyle w:val="PargrafodaLista"/>
        <w:ind w:left="765"/>
        <w:jc w:val="both"/>
      </w:pPr>
      <w:r w:rsidRPr="00E613AB">
        <w:t xml:space="preserve">VIII - requisitar certidões de nascimento e de óbito de criança ou adolescente quando necessário; </w:t>
      </w:r>
    </w:p>
    <w:p w:rsidR="00E613AB" w:rsidRDefault="00E613AB" w:rsidP="00E613AB">
      <w:pPr>
        <w:pStyle w:val="PargrafodaLista"/>
        <w:ind w:left="765"/>
        <w:jc w:val="both"/>
      </w:pPr>
      <w:r w:rsidRPr="00E613AB">
        <w:t xml:space="preserve">IX - assessorar o Poder Executivo local na elaboração da proposta orçamentária para planos e programas de atendimento dos direitos da criança e do adolescente; </w:t>
      </w:r>
    </w:p>
    <w:p w:rsidR="00E613AB" w:rsidRDefault="00E613AB" w:rsidP="00E613AB">
      <w:pPr>
        <w:pStyle w:val="PargrafodaLista"/>
        <w:ind w:left="765"/>
        <w:jc w:val="both"/>
      </w:pPr>
      <w:r w:rsidRPr="00E613AB">
        <w:t xml:space="preserve">X - representar, em nome da pessoa e da família, contra a violação dos direitos previstos no art. 220, § 3º, inciso II, da Constituição Federal; </w:t>
      </w:r>
    </w:p>
    <w:p w:rsidR="00E613AB" w:rsidRDefault="00E613AB" w:rsidP="00E613AB">
      <w:pPr>
        <w:pStyle w:val="PargrafodaLista"/>
        <w:ind w:left="765"/>
        <w:jc w:val="both"/>
        <w:rPr>
          <w:color w:val="000000"/>
        </w:rPr>
      </w:pPr>
      <w:r w:rsidRPr="00E613AB">
        <w:rPr>
          <w:color w:val="000000"/>
        </w:rPr>
        <w:t xml:space="preserve">XI - representar ao Ministério Público para efeito das ações de perda ou suspensão do poder familiar, </w:t>
      </w:r>
      <w:proofErr w:type="gramStart"/>
      <w:r w:rsidRPr="00E613AB">
        <w:rPr>
          <w:color w:val="000000"/>
        </w:rPr>
        <w:t>após</w:t>
      </w:r>
      <w:proofErr w:type="gramEnd"/>
      <w:r w:rsidRPr="00E613AB">
        <w:rPr>
          <w:color w:val="000000"/>
        </w:rPr>
        <w:t xml:space="preserve"> esgotadas as possibilidades de manutenção da criança ou do adolescente junto à família natural</w:t>
      </w:r>
      <w:r>
        <w:rPr>
          <w:color w:val="000000"/>
        </w:rPr>
        <w:t>;</w:t>
      </w:r>
    </w:p>
    <w:p w:rsidR="00E613AB" w:rsidRDefault="00E613AB" w:rsidP="00E613AB">
      <w:pPr>
        <w:pStyle w:val="PargrafodaLista"/>
        <w:ind w:left="765"/>
        <w:jc w:val="both"/>
        <w:rPr>
          <w:color w:val="000000"/>
        </w:rPr>
      </w:pPr>
      <w:r w:rsidRPr="00E613AB">
        <w:rPr>
          <w:color w:val="000000"/>
        </w:rPr>
        <w:t xml:space="preserve">XII - promover e incentivar, na comunidade e nos grupos profissionais, ações de divulgação e treinamento para o reconhecimento de sintomas de maus-tratos em crianças e adolescentes.       </w:t>
      </w:r>
    </w:p>
    <w:p w:rsidR="00E95187" w:rsidRDefault="00E95187" w:rsidP="00E613AB">
      <w:pPr>
        <w:pStyle w:val="PargrafodaLista"/>
        <w:ind w:left="765"/>
        <w:jc w:val="both"/>
        <w:rPr>
          <w:color w:val="000000"/>
        </w:rPr>
      </w:pPr>
    </w:p>
    <w:p w:rsidR="00E95187" w:rsidRDefault="00E95187" w:rsidP="00E95187">
      <w:pPr>
        <w:jc w:val="both"/>
      </w:pPr>
    </w:p>
    <w:p w:rsidR="00E95187" w:rsidRPr="00E95187" w:rsidRDefault="00E95187" w:rsidP="00E95187">
      <w:pPr>
        <w:pStyle w:val="PargrafodaLista"/>
        <w:numPr>
          <w:ilvl w:val="0"/>
          <w:numId w:val="10"/>
        </w:numPr>
        <w:jc w:val="both"/>
        <w:rPr>
          <w:b/>
        </w:rPr>
      </w:pPr>
      <w:r w:rsidRPr="00E95187">
        <w:rPr>
          <w:b/>
        </w:rPr>
        <w:t>DA COMISSÃO ESPECIAL</w:t>
      </w:r>
      <w:r w:rsidR="005A294B">
        <w:rPr>
          <w:b/>
        </w:rPr>
        <w:t>:</w:t>
      </w:r>
    </w:p>
    <w:p w:rsidR="00E95187" w:rsidRPr="0059785A" w:rsidRDefault="00E95187" w:rsidP="00E95187">
      <w:pPr>
        <w:ind w:left="360"/>
        <w:jc w:val="both"/>
        <w:rPr>
          <w:sz w:val="10"/>
          <w:szCs w:val="10"/>
        </w:rPr>
      </w:pPr>
    </w:p>
    <w:p w:rsidR="00E95187" w:rsidRDefault="00E95187" w:rsidP="009171EC">
      <w:pPr>
        <w:pStyle w:val="PargrafodaLista"/>
        <w:numPr>
          <w:ilvl w:val="1"/>
          <w:numId w:val="10"/>
        </w:numPr>
        <w:jc w:val="both"/>
      </w:pPr>
      <w:r>
        <w:t xml:space="preserve">A Comissão Especial do Processo de Escolha em Data Unificada </w:t>
      </w:r>
      <w:r w:rsidR="00E7690C">
        <w:t xml:space="preserve">é encarregada de analisar os </w:t>
      </w:r>
      <w:r w:rsidR="009171EC">
        <w:t>pedidos de registro de candidatura e dar ampla publicidade à relação dos pretendentes inscritos.</w:t>
      </w:r>
    </w:p>
    <w:p w:rsidR="009171EC" w:rsidRDefault="009171EC" w:rsidP="009171EC">
      <w:pPr>
        <w:pStyle w:val="PargrafodaLista"/>
        <w:numPr>
          <w:ilvl w:val="1"/>
          <w:numId w:val="10"/>
        </w:numPr>
        <w:jc w:val="both"/>
      </w:pPr>
      <w:r>
        <w:t>É facultado a qualquer cidadão impugnar, no prazo de 05 (cinco) dias contados da publicação citada acima, as candidaturas que não atendam aos requisitos exigidos, indicando no instrumento impugnatório os elementos probatórios.</w:t>
      </w:r>
    </w:p>
    <w:p w:rsidR="009171EC" w:rsidRDefault="009171EC" w:rsidP="009171EC">
      <w:pPr>
        <w:pStyle w:val="PargrafodaLista"/>
        <w:numPr>
          <w:ilvl w:val="1"/>
          <w:numId w:val="10"/>
        </w:numPr>
        <w:jc w:val="both"/>
      </w:pPr>
      <w:r>
        <w:t>A Comissão Especial deverá notificar os candidatos impugnados, concedendo-lhes prazo para apresentação de defesa.</w:t>
      </w:r>
    </w:p>
    <w:p w:rsidR="009171EC" w:rsidRDefault="009171EC" w:rsidP="009171EC">
      <w:pPr>
        <w:pStyle w:val="PargrafodaLista"/>
        <w:numPr>
          <w:ilvl w:val="1"/>
          <w:numId w:val="10"/>
        </w:numPr>
        <w:jc w:val="both"/>
      </w:pPr>
      <w:r>
        <w:t>A Comissão Especial realizará reunião para decidir acerca da impugnação da candidatura, podendo, se necessário, ouvir</w:t>
      </w:r>
      <w:r w:rsidR="00BB33C3">
        <w:t xml:space="preserve"> testemunhas eventualmente arroladas, determinar a juntada de documentos, assim como realização de outras diligências.</w:t>
      </w:r>
    </w:p>
    <w:p w:rsidR="00BB33C3" w:rsidRDefault="00BB33C3" w:rsidP="009171EC">
      <w:pPr>
        <w:pStyle w:val="PargrafodaLista"/>
        <w:numPr>
          <w:ilvl w:val="1"/>
          <w:numId w:val="10"/>
        </w:numPr>
        <w:jc w:val="both"/>
      </w:pPr>
      <w:r>
        <w:t xml:space="preserve">Das decisões da Comissão </w:t>
      </w:r>
      <w:r w:rsidR="00FE46DF">
        <w:t>Especial do Processo de escolha em Data Unificada caberá recurso à plenária do Conselho Municipal dos Direitos da Criança e do Adolescente, que se reunirá, em caráter extraordinário, para decisão com o máximo de celeridade.</w:t>
      </w:r>
    </w:p>
    <w:p w:rsidR="00FE46DF" w:rsidRDefault="00FE46DF" w:rsidP="009171EC">
      <w:pPr>
        <w:pStyle w:val="PargrafodaLista"/>
        <w:numPr>
          <w:ilvl w:val="1"/>
          <w:numId w:val="10"/>
        </w:numPr>
        <w:jc w:val="both"/>
      </w:pPr>
      <w:r>
        <w:t>Esgotada a fase recursal, a Comissão Especial fará publicar a relação dos candidatos habilitados, com envio de cópia ao Ministério Público.</w:t>
      </w:r>
    </w:p>
    <w:p w:rsidR="00FE46DF" w:rsidRDefault="00FE46DF" w:rsidP="009171EC">
      <w:pPr>
        <w:pStyle w:val="PargrafodaLista"/>
        <w:numPr>
          <w:ilvl w:val="1"/>
          <w:numId w:val="10"/>
        </w:numPr>
        <w:jc w:val="both"/>
      </w:pPr>
      <w:r>
        <w:t>A Comissão Especial deverá realizar reunião destinada a dar conhecimento formal quanto às regras de campanha dos candidatos considerados habilitados ao pleito, que firmarão compromisso de respeitá-las, sob pena de imposição das sanções previstas na legislação local e nas Resoluções do CONANDA.</w:t>
      </w:r>
    </w:p>
    <w:p w:rsidR="00FE46DF" w:rsidRDefault="00FE46DF" w:rsidP="009171EC">
      <w:pPr>
        <w:pStyle w:val="PargrafodaLista"/>
        <w:numPr>
          <w:ilvl w:val="1"/>
          <w:numId w:val="10"/>
        </w:numPr>
        <w:jc w:val="both"/>
      </w:pPr>
      <w:r>
        <w:t>A Comissão Especial estimulará e facilitará o encaminhamento de notí</w:t>
      </w:r>
      <w:r w:rsidR="005C09C9">
        <w:t>cias de fatos que constituam violação das regras de campanha por parte dos candidatos ou à sua ordem.</w:t>
      </w:r>
    </w:p>
    <w:p w:rsidR="004F2419" w:rsidRDefault="005C09C9" w:rsidP="0059785A">
      <w:pPr>
        <w:pStyle w:val="PargrafodaLista"/>
        <w:numPr>
          <w:ilvl w:val="1"/>
          <w:numId w:val="10"/>
        </w:numPr>
        <w:jc w:val="both"/>
      </w:pPr>
      <w:r>
        <w:lastRenderedPageBreak/>
        <w:t xml:space="preserve">A Comissão Especial </w:t>
      </w:r>
      <w:r w:rsidR="004F2419">
        <w:t>deverá analisar e decidir, em primeira instância administrativa, e o</w:t>
      </w:r>
      <w:r w:rsidR="0069161E">
        <w:t>s</w:t>
      </w:r>
      <w:r w:rsidR="004F2419">
        <w:t xml:space="preserve"> incidentes ocorridos no dia da votação.</w:t>
      </w:r>
      <w:r w:rsidR="0059785A">
        <w:t xml:space="preserve"> </w:t>
      </w:r>
      <w:r w:rsidR="004F2419">
        <w:t xml:space="preserve">O CMDCA deverá organizar e prestar apoio administrativo ao </w:t>
      </w:r>
      <w:r w:rsidR="002147A4">
        <w:t>Processo de E</w:t>
      </w:r>
      <w:r w:rsidR="004F2419">
        <w:t>scolha Unificada que ocorrerá no dia 04 de outubro de 2015.</w:t>
      </w:r>
    </w:p>
    <w:p w:rsidR="004F2419" w:rsidRDefault="004F2419" w:rsidP="00AD5E33">
      <w:pPr>
        <w:pStyle w:val="PargrafodaLista"/>
        <w:numPr>
          <w:ilvl w:val="1"/>
          <w:numId w:val="10"/>
        </w:numPr>
        <w:jc w:val="both"/>
      </w:pPr>
      <w:r>
        <w:t>O CMDCA deverá escolher e divulgar,</w:t>
      </w:r>
      <w:r w:rsidR="002147A4">
        <w:t xml:space="preserve"> os locais de votação.</w:t>
      </w:r>
    </w:p>
    <w:p w:rsidR="00AD5E33" w:rsidRDefault="00053A8D" w:rsidP="00AD5E33">
      <w:pPr>
        <w:ind w:firstLine="360"/>
        <w:jc w:val="both"/>
      </w:pPr>
      <w:r>
        <w:t>6.11</w:t>
      </w:r>
      <w:r w:rsidR="00AD5E33">
        <w:t xml:space="preserve"> A Comissão Especial deverá divulgar, imediatamente após a apuração, o resultado oficial da </w:t>
      </w:r>
      <w:r w:rsidR="0059785A">
        <w:t xml:space="preserve">          </w:t>
      </w:r>
      <w:r w:rsidR="00AD5E33">
        <w:t>votação.</w:t>
      </w:r>
    </w:p>
    <w:p w:rsidR="004F2419" w:rsidRDefault="004F2419" w:rsidP="004F2419">
      <w:pPr>
        <w:jc w:val="both"/>
      </w:pPr>
    </w:p>
    <w:p w:rsidR="00D130E5" w:rsidRPr="0059785A" w:rsidRDefault="00D130E5" w:rsidP="004F2419">
      <w:pPr>
        <w:jc w:val="both"/>
        <w:rPr>
          <w:sz w:val="10"/>
          <w:szCs w:val="10"/>
        </w:rPr>
      </w:pPr>
    </w:p>
    <w:p w:rsidR="004F2419" w:rsidRPr="0059785A" w:rsidRDefault="004F2419" w:rsidP="0059785A">
      <w:pPr>
        <w:pStyle w:val="PargrafodaLista"/>
        <w:numPr>
          <w:ilvl w:val="0"/>
          <w:numId w:val="10"/>
        </w:numPr>
        <w:jc w:val="both"/>
        <w:rPr>
          <w:b/>
        </w:rPr>
      </w:pPr>
      <w:r w:rsidRPr="004F2419">
        <w:rPr>
          <w:b/>
        </w:rPr>
        <w:t>DOS IMPEDIMENTOS</w:t>
      </w:r>
      <w:r w:rsidR="00053A8D">
        <w:rPr>
          <w:b/>
        </w:rPr>
        <w:t>:</w:t>
      </w:r>
    </w:p>
    <w:p w:rsidR="0059785A" w:rsidRPr="0059785A" w:rsidRDefault="0059785A" w:rsidP="004F2419">
      <w:pPr>
        <w:ind w:left="360"/>
        <w:jc w:val="both"/>
        <w:rPr>
          <w:sz w:val="10"/>
          <w:szCs w:val="10"/>
        </w:rPr>
      </w:pPr>
    </w:p>
    <w:p w:rsidR="004F2419" w:rsidRDefault="004F2419" w:rsidP="004F2419">
      <w:pPr>
        <w:pStyle w:val="PargrafodaLista"/>
        <w:numPr>
          <w:ilvl w:val="1"/>
          <w:numId w:val="10"/>
        </w:numPr>
        <w:jc w:val="both"/>
      </w:pPr>
      <w:r>
        <w:t>São impedidos de servir no mesmo conselho, marido e mulher, ascendentes e descendentes, sogro e genro ou nora, irmãos, cunhados, tio e sobrinho, padrasto ou madrasta e enteado, conforme previsto no Art. 140 do Estatuto da Criança e do Adolescente (ECA).</w:t>
      </w:r>
    </w:p>
    <w:p w:rsidR="004F2419" w:rsidRDefault="004F2419" w:rsidP="004F2419">
      <w:pPr>
        <w:pStyle w:val="PargrafodaLista"/>
        <w:numPr>
          <w:ilvl w:val="1"/>
          <w:numId w:val="10"/>
        </w:numPr>
        <w:jc w:val="both"/>
      </w:pPr>
      <w:proofErr w:type="gramStart"/>
      <w:r>
        <w:t>São</w:t>
      </w:r>
      <w:proofErr w:type="gramEnd"/>
      <w:r>
        <w:t xml:space="preserve"> impedidos de servir no mesmo Conselho Tutelar os cônjuges, companheiros, ainda que em união </w:t>
      </w:r>
      <w:r w:rsidR="00667B8C">
        <w:t>homo afetiva</w:t>
      </w:r>
      <w:r>
        <w:t>, ou parentes em linha reta, colat</w:t>
      </w:r>
      <w:r w:rsidR="008C04FE">
        <w:t>e</w:t>
      </w:r>
      <w:r>
        <w:t>ral ou por afinidade, até o t</w:t>
      </w:r>
      <w:r w:rsidR="008C04FE">
        <w:t>erceiro grau, inclusive, conforme previsto na Resolução 170/2014, publicada pelo CONANDA.</w:t>
      </w:r>
    </w:p>
    <w:p w:rsidR="008C04FE" w:rsidRDefault="008C04FE" w:rsidP="004F2419">
      <w:pPr>
        <w:pStyle w:val="PargrafodaLista"/>
        <w:numPr>
          <w:ilvl w:val="1"/>
          <w:numId w:val="10"/>
        </w:numPr>
        <w:jc w:val="both"/>
      </w:pPr>
      <w:r>
        <w:t>Estende-se o impedimento da disposição acima ao conselheiro tutelar que tenha as relações dispostas com autoridade judiciária e com o representante do Ministério Público com atuação na Justiça da Infância e da Juventude da mesma Comarca.</w:t>
      </w:r>
    </w:p>
    <w:p w:rsidR="008C04FE" w:rsidRDefault="008C04FE" w:rsidP="008C04FE">
      <w:pPr>
        <w:jc w:val="both"/>
      </w:pPr>
    </w:p>
    <w:p w:rsidR="008C04FE" w:rsidRDefault="008C04FE" w:rsidP="008C04FE">
      <w:pPr>
        <w:jc w:val="both"/>
      </w:pPr>
    </w:p>
    <w:p w:rsidR="008C04FE" w:rsidRPr="0059785A" w:rsidRDefault="008C04FE" w:rsidP="0059785A">
      <w:pPr>
        <w:pStyle w:val="PargrafodaLista"/>
        <w:numPr>
          <w:ilvl w:val="0"/>
          <w:numId w:val="10"/>
        </w:numPr>
        <w:jc w:val="both"/>
        <w:rPr>
          <w:b/>
        </w:rPr>
      </w:pPr>
      <w:r w:rsidRPr="008C04FE">
        <w:rPr>
          <w:b/>
        </w:rPr>
        <w:t>DAS ETAPAS DO PROCESSO DE ESCOLHA</w:t>
      </w:r>
      <w:r w:rsidR="00053A8D">
        <w:rPr>
          <w:b/>
        </w:rPr>
        <w:t>:</w:t>
      </w:r>
    </w:p>
    <w:p w:rsidR="0059785A" w:rsidRPr="0059785A" w:rsidRDefault="0059785A" w:rsidP="008C04FE">
      <w:pPr>
        <w:ind w:left="360"/>
        <w:jc w:val="both"/>
        <w:rPr>
          <w:sz w:val="10"/>
          <w:szCs w:val="10"/>
        </w:rPr>
      </w:pPr>
    </w:p>
    <w:p w:rsidR="008C04FE" w:rsidRPr="00366D64" w:rsidRDefault="008C04FE" w:rsidP="008C04FE">
      <w:pPr>
        <w:pStyle w:val="PargrafodaLista"/>
        <w:numPr>
          <w:ilvl w:val="1"/>
          <w:numId w:val="10"/>
        </w:numPr>
        <w:jc w:val="both"/>
        <w:rPr>
          <w:b/>
        </w:rPr>
      </w:pPr>
      <w:r w:rsidRPr="00366D64">
        <w:rPr>
          <w:b/>
        </w:rPr>
        <w:t>As Etapas do Processo de Escolha Unificada deverão ser organizadas da seguinte forma:</w:t>
      </w:r>
    </w:p>
    <w:p w:rsidR="0063318E" w:rsidRDefault="0063318E" w:rsidP="0063318E">
      <w:pPr>
        <w:pStyle w:val="PargrafodaLista"/>
        <w:numPr>
          <w:ilvl w:val="0"/>
          <w:numId w:val="15"/>
        </w:numPr>
        <w:jc w:val="both"/>
      </w:pPr>
      <w:r w:rsidRPr="0063318E">
        <w:rPr>
          <w:b/>
        </w:rPr>
        <w:t>Primeira Etapa:</w:t>
      </w:r>
      <w:r>
        <w:t xml:space="preserve"> Inscrições e entrega de documentos;</w:t>
      </w:r>
    </w:p>
    <w:p w:rsidR="0063318E" w:rsidRDefault="0063318E" w:rsidP="0063318E">
      <w:pPr>
        <w:pStyle w:val="PargrafodaLista"/>
        <w:numPr>
          <w:ilvl w:val="0"/>
          <w:numId w:val="15"/>
        </w:numPr>
        <w:jc w:val="both"/>
      </w:pPr>
      <w:r w:rsidRPr="0063318E">
        <w:rPr>
          <w:b/>
        </w:rPr>
        <w:t xml:space="preserve">Segunda </w:t>
      </w:r>
      <w:proofErr w:type="gramStart"/>
      <w:r w:rsidRPr="0063318E">
        <w:rPr>
          <w:b/>
        </w:rPr>
        <w:t>Etapa:</w:t>
      </w:r>
      <w:proofErr w:type="gramEnd"/>
      <w:r>
        <w:t>Análise da documentação exigida;</w:t>
      </w:r>
    </w:p>
    <w:p w:rsidR="0063318E" w:rsidRDefault="0063318E" w:rsidP="0063318E">
      <w:pPr>
        <w:pStyle w:val="PargrafodaLista"/>
        <w:numPr>
          <w:ilvl w:val="0"/>
          <w:numId w:val="15"/>
        </w:numPr>
        <w:jc w:val="both"/>
      </w:pPr>
      <w:r w:rsidRPr="0063318E">
        <w:rPr>
          <w:b/>
        </w:rPr>
        <w:t xml:space="preserve">Terceira </w:t>
      </w:r>
      <w:proofErr w:type="gramStart"/>
      <w:r w:rsidRPr="0063318E">
        <w:rPr>
          <w:b/>
        </w:rPr>
        <w:t>Etapa:</w:t>
      </w:r>
      <w:proofErr w:type="gramEnd"/>
      <w:r>
        <w:t>Dia do Processo de escolha em Data Unificada (Eleição);</w:t>
      </w:r>
      <w:r w:rsidR="004B1A15">
        <w:t xml:space="preserve"> 04 de outubro de 2015, das 08h às 17h, em local público que deverá ser divulgado por meio de instrumento de comunicação.</w:t>
      </w:r>
    </w:p>
    <w:p w:rsidR="0063318E" w:rsidRDefault="0063318E" w:rsidP="0063318E">
      <w:pPr>
        <w:pStyle w:val="PargrafodaLista"/>
        <w:numPr>
          <w:ilvl w:val="0"/>
          <w:numId w:val="15"/>
        </w:numPr>
        <w:jc w:val="both"/>
      </w:pPr>
      <w:r w:rsidRPr="0063318E">
        <w:rPr>
          <w:b/>
        </w:rPr>
        <w:t>Quarta Etapa:</w:t>
      </w:r>
      <w:proofErr w:type="gramStart"/>
      <w:r>
        <w:t xml:space="preserve">    </w:t>
      </w:r>
      <w:proofErr w:type="gramEnd"/>
      <w:r>
        <w:t>Formação inicial dos Conselheiros;</w:t>
      </w:r>
    </w:p>
    <w:p w:rsidR="0063318E" w:rsidRDefault="0063318E" w:rsidP="0063318E">
      <w:pPr>
        <w:pStyle w:val="PargrafodaLista"/>
        <w:numPr>
          <w:ilvl w:val="0"/>
          <w:numId w:val="15"/>
        </w:numPr>
        <w:jc w:val="both"/>
      </w:pPr>
      <w:r w:rsidRPr="0063318E">
        <w:rPr>
          <w:b/>
        </w:rPr>
        <w:t>Quinta Etapa:</w:t>
      </w:r>
      <w:proofErr w:type="gramStart"/>
      <w:r>
        <w:t xml:space="preserve">    </w:t>
      </w:r>
      <w:proofErr w:type="gramEnd"/>
      <w:r>
        <w:t>Diplomação e Posse.</w:t>
      </w:r>
    </w:p>
    <w:p w:rsidR="0063318E" w:rsidRDefault="0063318E" w:rsidP="0063318E">
      <w:pPr>
        <w:jc w:val="both"/>
      </w:pPr>
    </w:p>
    <w:p w:rsidR="0063318E" w:rsidRPr="00366D64" w:rsidRDefault="0063318E" w:rsidP="00053A8D">
      <w:pPr>
        <w:pStyle w:val="PargrafodaLista"/>
        <w:numPr>
          <w:ilvl w:val="1"/>
          <w:numId w:val="10"/>
        </w:numPr>
        <w:jc w:val="both"/>
        <w:rPr>
          <w:b/>
        </w:rPr>
      </w:pPr>
      <w:r w:rsidRPr="00366D64">
        <w:rPr>
          <w:b/>
        </w:rPr>
        <w:t>DA PRIMEIRA ETAPA – DA INSCRIÇÃO/ ENTREGA DOS DOCUMENTOS</w:t>
      </w:r>
      <w:r w:rsidR="00EC2545" w:rsidRPr="00366D64">
        <w:rPr>
          <w:b/>
        </w:rPr>
        <w:t>:</w:t>
      </w:r>
    </w:p>
    <w:p w:rsidR="00EC2545" w:rsidRPr="00974BA7" w:rsidRDefault="00EC2545" w:rsidP="00EC2545">
      <w:pPr>
        <w:pStyle w:val="PargrafodaLista"/>
        <w:ind w:left="765"/>
        <w:jc w:val="both"/>
        <w:rPr>
          <w:b/>
          <w:sz w:val="10"/>
          <w:szCs w:val="10"/>
        </w:rPr>
      </w:pPr>
    </w:p>
    <w:p w:rsidR="00053A8D" w:rsidRDefault="0063318E" w:rsidP="00053A8D">
      <w:pPr>
        <w:pStyle w:val="PargrafodaLista"/>
        <w:numPr>
          <w:ilvl w:val="0"/>
          <w:numId w:val="30"/>
        </w:numPr>
        <w:jc w:val="both"/>
      </w:pPr>
      <w:r>
        <w:t xml:space="preserve">A participação no presente Processo de Escolha em Data Unificada iniciar-se-á pela inscrição por meio de </w:t>
      </w:r>
      <w:r w:rsidR="0069161E">
        <w:t>formulário de inscrição</w:t>
      </w:r>
      <w:r>
        <w:t>, e será efetuada no prazo e nas condições estabelecidas neste Edital.</w:t>
      </w:r>
    </w:p>
    <w:p w:rsidR="00053A8D" w:rsidRDefault="0063318E" w:rsidP="00053A8D">
      <w:pPr>
        <w:pStyle w:val="PargrafodaLista"/>
        <w:numPr>
          <w:ilvl w:val="0"/>
          <w:numId w:val="30"/>
        </w:numPr>
        <w:jc w:val="both"/>
      </w:pPr>
      <w:r>
        <w:t xml:space="preserve">A inscrição será efetuada pessoalmente na sala do Conselho Municipal dos Direitos da Criança e do Adolescente, </w:t>
      </w:r>
      <w:r w:rsidR="00053A8D">
        <w:t xml:space="preserve">situado na Rua Major </w:t>
      </w:r>
      <w:proofErr w:type="spellStart"/>
      <w:r w:rsidR="00053A8D">
        <w:t>Limírio</w:t>
      </w:r>
      <w:proofErr w:type="spellEnd"/>
      <w:r w:rsidR="00053A8D">
        <w:t xml:space="preserve"> nº 236 – Centro, Morrinhos – Goiás, </w:t>
      </w:r>
      <w:r>
        <w:t>logo após a publicação do Edital do Processo de Escolha dos pretendentes à função de conselheiro tutelar conforme previsto na Resolução nº 170/2014, do Conselho Nacional dos Direitos da Criança e do Adolescente – CONANDA.</w:t>
      </w:r>
    </w:p>
    <w:p w:rsidR="00EC2545" w:rsidRDefault="0063318E" w:rsidP="00EC2545">
      <w:pPr>
        <w:pStyle w:val="PargrafodaLista"/>
        <w:numPr>
          <w:ilvl w:val="0"/>
          <w:numId w:val="30"/>
        </w:numPr>
        <w:jc w:val="both"/>
      </w:pPr>
      <w:r>
        <w:t xml:space="preserve">As inscrições serão realizadas no período de </w:t>
      </w:r>
      <w:r w:rsidR="00053A8D">
        <w:t>22 de abril de 2015 a 22 de maio de 2015, das 07h30m às 11h30m e das 13h às 17h</w:t>
      </w:r>
      <w:r w:rsidR="009643BD">
        <w:t>, de acordo com</w:t>
      </w:r>
      <w:r w:rsidR="0034059B">
        <w:t xml:space="preserve"> o prazo estabelecido neste</w:t>
      </w:r>
      <w:r w:rsidR="009643BD">
        <w:t xml:space="preserve"> Edital publicado pelo Conselho Municipal dos Direitos da Criança e do Adolescente de Morrinhos – Goiás.</w:t>
      </w:r>
    </w:p>
    <w:p w:rsidR="00EC2545" w:rsidRDefault="009643BD" w:rsidP="00EC2545">
      <w:pPr>
        <w:pStyle w:val="PargrafodaLista"/>
        <w:numPr>
          <w:ilvl w:val="0"/>
          <w:numId w:val="30"/>
        </w:numPr>
        <w:jc w:val="both"/>
      </w:pPr>
      <w:r>
        <w:t>As veracidades das informações prestadas na Inscrição são de total responsabilidade do candidato.</w:t>
      </w:r>
    </w:p>
    <w:p w:rsidR="0059785A" w:rsidRDefault="009643BD" w:rsidP="0059785A">
      <w:pPr>
        <w:pStyle w:val="PargrafodaLista"/>
        <w:numPr>
          <w:ilvl w:val="0"/>
          <w:numId w:val="30"/>
        </w:numPr>
        <w:jc w:val="both"/>
      </w:pPr>
      <w:r>
        <w:t>Ao realizar a inscrição, o candidato deverá apresentar original e cópia dos documentos</w:t>
      </w:r>
      <w:r w:rsidR="00DB0169">
        <w:t xml:space="preserve"> </w:t>
      </w:r>
      <w:r>
        <w:t>para fé e contrafé.</w:t>
      </w:r>
    </w:p>
    <w:p w:rsidR="0059785A" w:rsidRDefault="0059785A" w:rsidP="0059785A">
      <w:pPr>
        <w:jc w:val="both"/>
      </w:pPr>
    </w:p>
    <w:p w:rsidR="0059785A" w:rsidRPr="0059785A" w:rsidRDefault="0059785A" w:rsidP="0059785A">
      <w:pPr>
        <w:jc w:val="both"/>
        <w:rPr>
          <w:sz w:val="10"/>
          <w:szCs w:val="10"/>
        </w:rPr>
      </w:pPr>
    </w:p>
    <w:p w:rsidR="00DB0169" w:rsidRPr="00737F09" w:rsidRDefault="00DB0169" w:rsidP="00737F09">
      <w:pPr>
        <w:pStyle w:val="PargrafodaLista"/>
        <w:numPr>
          <w:ilvl w:val="0"/>
          <w:numId w:val="30"/>
        </w:numPr>
        <w:spacing w:line="360" w:lineRule="auto"/>
        <w:jc w:val="both"/>
        <w:rPr>
          <w:b/>
        </w:rPr>
      </w:pPr>
      <w:r w:rsidRPr="00DB0169">
        <w:rPr>
          <w:b/>
        </w:rPr>
        <w:t>DOCUMENTOS COMPROBATÓRIOS:</w:t>
      </w:r>
    </w:p>
    <w:p w:rsidR="00737F09" w:rsidRPr="00737F09" w:rsidRDefault="00737F09" w:rsidP="0059785A">
      <w:pPr>
        <w:pStyle w:val="PargrafodaLista"/>
        <w:numPr>
          <w:ilvl w:val="0"/>
          <w:numId w:val="49"/>
        </w:numPr>
        <w:ind w:left="1015" w:hanging="357"/>
        <w:jc w:val="both"/>
      </w:pPr>
      <w:r w:rsidRPr="00737F09">
        <w:t>Formulário de Inscrição devidamente preenchido (disponível no local da inscrição);</w:t>
      </w:r>
    </w:p>
    <w:p w:rsidR="00DB0169" w:rsidRPr="00737F09" w:rsidRDefault="00DB0169" w:rsidP="0059785A">
      <w:pPr>
        <w:pStyle w:val="PargrafodaLista"/>
        <w:numPr>
          <w:ilvl w:val="0"/>
          <w:numId w:val="49"/>
        </w:numPr>
        <w:ind w:left="1015" w:hanging="357"/>
        <w:jc w:val="both"/>
      </w:pPr>
      <w:r w:rsidRPr="00737F09">
        <w:t>Identidade (RG);</w:t>
      </w:r>
    </w:p>
    <w:p w:rsidR="00DB0169" w:rsidRPr="00737F09" w:rsidRDefault="00DB0169" w:rsidP="0059785A">
      <w:pPr>
        <w:pStyle w:val="PargrafodaLista"/>
        <w:numPr>
          <w:ilvl w:val="0"/>
          <w:numId w:val="49"/>
        </w:numPr>
        <w:ind w:left="1015" w:hanging="357"/>
        <w:jc w:val="both"/>
      </w:pPr>
      <w:r w:rsidRPr="00737F09">
        <w:lastRenderedPageBreak/>
        <w:t>CPF;</w:t>
      </w:r>
    </w:p>
    <w:p w:rsidR="00DB0169" w:rsidRPr="00737F09" w:rsidRDefault="00DB0169" w:rsidP="0059785A">
      <w:pPr>
        <w:pStyle w:val="PargrafodaLista"/>
        <w:numPr>
          <w:ilvl w:val="0"/>
          <w:numId w:val="49"/>
        </w:numPr>
        <w:ind w:left="1015" w:hanging="357"/>
        <w:jc w:val="both"/>
      </w:pPr>
      <w:r w:rsidRPr="00737F09">
        <w:t>Comprovante de Endereço atual;</w:t>
      </w:r>
    </w:p>
    <w:p w:rsidR="00DB0169" w:rsidRPr="00737F09" w:rsidRDefault="00DB0169" w:rsidP="0059785A">
      <w:pPr>
        <w:pStyle w:val="PargrafodaLista"/>
        <w:numPr>
          <w:ilvl w:val="0"/>
          <w:numId w:val="49"/>
        </w:numPr>
        <w:ind w:left="1015" w:hanging="357"/>
        <w:jc w:val="both"/>
      </w:pPr>
      <w:r w:rsidRPr="00737F09">
        <w:t>Título de Eleitor e Comprovante de quitação eleitoral;</w:t>
      </w:r>
    </w:p>
    <w:p w:rsidR="00DB0169" w:rsidRPr="00737F09" w:rsidRDefault="00DB0169" w:rsidP="0059785A">
      <w:pPr>
        <w:pStyle w:val="PargrafodaLista"/>
        <w:numPr>
          <w:ilvl w:val="0"/>
          <w:numId w:val="49"/>
        </w:numPr>
        <w:ind w:left="1015" w:hanging="357"/>
        <w:jc w:val="both"/>
      </w:pPr>
      <w:r w:rsidRPr="00737F09">
        <w:t>Diploma de Nível Médio ou Superior;</w:t>
      </w:r>
    </w:p>
    <w:p w:rsidR="00DB0169" w:rsidRPr="00737F09" w:rsidRDefault="00DB0169" w:rsidP="0059785A">
      <w:pPr>
        <w:pStyle w:val="PargrafodaLista"/>
        <w:numPr>
          <w:ilvl w:val="0"/>
          <w:numId w:val="49"/>
        </w:numPr>
        <w:ind w:left="1015" w:hanging="357"/>
        <w:jc w:val="both"/>
      </w:pPr>
      <w:r w:rsidRPr="00737F09">
        <w:t>01 (uma) Foto colorida 3x4 (atual);</w:t>
      </w:r>
    </w:p>
    <w:p w:rsidR="00DB0169" w:rsidRPr="00737F09" w:rsidRDefault="00DB0169" w:rsidP="0059785A">
      <w:pPr>
        <w:pStyle w:val="PargrafodaLista"/>
        <w:numPr>
          <w:ilvl w:val="0"/>
          <w:numId w:val="49"/>
        </w:numPr>
        <w:ind w:left="1015" w:hanging="357"/>
        <w:jc w:val="both"/>
      </w:pPr>
      <w:r w:rsidRPr="00737F09">
        <w:t xml:space="preserve">Certidão negativa de distribuição de feitos Criminais </w:t>
      </w:r>
      <w:r w:rsidR="00BA4357">
        <w:t>– SITE: (</w:t>
      </w:r>
      <w:hyperlink r:id="rId10" w:history="1">
        <w:r w:rsidR="00BA4357" w:rsidRPr="006B33E2">
          <w:rPr>
            <w:rStyle w:val="Hyperlink"/>
          </w:rPr>
          <w:t>www.</w:t>
        </w:r>
        <w:r w:rsidR="00BA4357" w:rsidRPr="006B33E2">
          <w:rPr>
            <w:rStyle w:val="Hyperlink"/>
            <w:b/>
            <w:bCs/>
          </w:rPr>
          <w:t>tjgo</w:t>
        </w:r>
        <w:r w:rsidR="00BA4357" w:rsidRPr="006B33E2">
          <w:rPr>
            <w:rStyle w:val="Hyperlink"/>
          </w:rPr>
          <w:t>.jus.br</w:t>
        </w:r>
      </w:hyperlink>
      <w:r w:rsidR="00BA4357">
        <w:rPr>
          <w:rStyle w:val="CitaoHTML"/>
        </w:rPr>
        <w:t>)</w:t>
      </w:r>
      <w:r w:rsidR="003502F0">
        <w:rPr>
          <w:rStyle w:val="CitaoHTML"/>
        </w:rPr>
        <w:t>.</w:t>
      </w:r>
      <w:r w:rsidR="00BA4357">
        <w:rPr>
          <w:rStyle w:val="CitaoHTML"/>
        </w:rPr>
        <w:t xml:space="preserve"> </w:t>
      </w:r>
      <w:r w:rsidRPr="00737F09">
        <w:t>(Comprovando idoneidade moral);</w:t>
      </w:r>
    </w:p>
    <w:p w:rsidR="00DB0169" w:rsidRPr="00737F09" w:rsidRDefault="00DB0169" w:rsidP="0059785A">
      <w:pPr>
        <w:pStyle w:val="PargrafodaLista"/>
        <w:numPr>
          <w:ilvl w:val="0"/>
          <w:numId w:val="49"/>
        </w:numPr>
        <w:ind w:left="1015" w:hanging="357"/>
        <w:jc w:val="both"/>
      </w:pPr>
      <w:r w:rsidRPr="00737F09">
        <w:t>Atestado de pleno gozo das condições física e mental para o exercício do cargo de Conselheiro Tutelar, avaliado por profissionais dessas áreas;</w:t>
      </w:r>
    </w:p>
    <w:p w:rsidR="00DB0169" w:rsidRPr="00737F09" w:rsidRDefault="00DB0169" w:rsidP="0059785A">
      <w:pPr>
        <w:pStyle w:val="PargrafodaLista"/>
        <w:numPr>
          <w:ilvl w:val="0"/>
          <w:numId w:val="49"/>
        </w:numPr>
        <w:ind w:left="1015" w:hanging="357"/>
        <w:jc w:val="both"/>
      </w:pPr>
      <w:r w:rsidRPr="00737F09">
        <w:t>Declaração de domicílio no Município de Morrinhos, no mínimo há 05 (cinco) anos, testemunhada por 02 (duas) pessoas idôneas</w:t>
      </w:r>
      <w:r w:rsidR="003502F0">
        <w:t>.</w:t>
      </w:r>
      <w:r w:rsidRPr="00737F09">
        <w:t xml:space="preserve"> (</w:t>
      </w:r>
      <w:r w:rsidR="00BA4357">
        <w:t xml:space="preserve">declaração </w:t>
      </w:r>
      <w:r w:rsidRPr="00737F09">
        <w:t>disponível no local da inscrição);</w:t>
      </w:r>
    </w:p>
    <w:p w:rsidR="00DB0169" w:rsidRPr="00737F09" w:rsidRDefault="00DB0169" w:rsidP="0059785A">
      <w:pPr>
        <w:pStyle w:val="PargrafodaLista"/>
        <w:numPr>
          <w:ilvl w:val="0"/>
          <w:numId w:val="49"/>
        </w:numPr>
        <w:ind w:left="1015" w:hanging="357"/>
        <w:jc w:val="both"/>
      </w:pPr>
      <w:r w:rsidRPr="00737F09">
        <w:t>Declaração do efetivo trabalho com crianças e adolescentes por prazo não inferior a 02 (dois)</w:t>
      </w:r>
      <w:proofErr w:type="gramStart"/>
      <w:r w:rsidR="00737F09">
        <w:t xml:space="preserve"> </w:t>
      </w:r>
      <w:r w:rsidRPr="00737F09">
        <w:t xml:space="preserve"> </w:t>
      </w:r>
      <w:proofErr w:type="gramEnd"/>
      <w:r w:rsidRPr="00737F09">
        <w:t>anos, atestado, no mínimo, por 01 (uma) entidade que desenvolva atividades com crianças e adolescentes;</w:t>
      </w:r>
    </w:p>
    <w:p w:rsidR="00DB0169" w:rsidRPr="00737F09" w:rsidRDefault="00DB0169" w:rsidP="0059785A">
      <w:pPr>
        <w:pStyle w:val="PargrafodaLista"/>
        <w:numPr>
          <w:ilvl w:val="0"/>
          <w:numId w:val="49"/>
        </w:numPr>
        <w:ind w:left="1015" w:hanging="357"/>
        <w:jc w:val="both"/>
      </w:pPr>
      <w:r w:rsidRPr="00737F09">
        <w:t xml:space="preserve">Declaração </w:t>
      </w:r>
      <w:r w:rsidR="00BA4357">
        <w:t xml:space="preserve">ou certidão </w:t>
      </w:r>
      <w:r w:rsidRPr="00737F09">
        <w:t>de ser possuidor das noções de informática</w:t>
      </w:r>
      <w:r w:rsidR="003502F0">
        <w:t>.</w:t>
      </w:r>
      <w:r w:rsidRPr="00737F09">
        <w:t xml:space="preserve"> (</w:t>
      </w:r>
      <w:r w:rsidR="00BA4357">
        <w:t xml:space="preserve">declaração </w:t>
      </w:r>
      <w:r w:rsidRPr="00737F09">
        <w:t>disponível no local da inscrição);</w:t>
      </w:r>
    </w:p>
    <w:p w:rsidR="00DB0169" w:rsidRPr="00737F09" w:rsidRDefault="00DB0169" w:rsidP="0059785A">
      <w:pPr>
        <w:pStyle w:val="PargrafodaLista"/>
        <w:numPr>
          <w:ilvl w:val="0"/>
          <w:numId w:val="49"/>
        </w:numPr>
        <w:ind w:left="1015" w:hanging="357"/>
        <w:jc w:val="both"/>
      </w:pPr>
      <w:r w:rsidRPr="00737F09">
        <w:t>Declaração de dedicação exclusiva</w:t>
      </w:r>
      <w:r w:rsidR="003502F0">
        <w:t>.</w:t>
      </w:r>
      <w:r w:rsidRPr="00737F09">
        <w:t xml:space="preserve"> (</w:t>
      </w:r>
      <w:r w:rsidR="003502F0">
        <w:t xml:space="preserve">declaração </w:t>
      </w:r>
      <w:r w:rsidRPr="00737F09">
        <w:t>disponível no local da inscrição).</w:t>
      </w:r>
    </w:p>
    <w:p w:rsidR="00DB0169" w:rsidRPr="00737F09" w:rsidRDefault="00DB0169" w:rsidP="00737F09">
      <w:pPr>
        <w:pStyle w:val="PargrafodaLista"/>
        <w:ind w:left="1020"/>
        <w:jc w:val="both"/>
        <w:rPr>
          <w:b/>
        </w:rPr>
      </w:pPr>
    </w:p>
    <w:p w:rsidR="0086679D" w:rsidRPr="0059785A" w:rsidRDefault="0086679D" w:rsidP="009643BD">
      <w:pPr>
        <w:jc w:val="both"/>
        <w:rPr>
          <w:sz w:val="10"/>
          <w:szCs w:val="10"/>
        </w:rPr>
      </w:pPr>
    </w:p>
    <w:p w:rsidR="00C55EA5" w:rsidRPr="00366D64" w:rsidRDefault="0086679D" w:rsidP="00D130E5">
      <w:pPr>
        <w:pStyle w:val="PargrafodaLista"/>
        <w:numPr>
          <w:ilvl w:val="1"/>
          <w:numId w:val="10"/>
        </w:numPr>
        <w:jc w:val="both"/>
        <w:rPr>
          <w:b/>
        </w:rPr>
      </w:pPr>
      <w:r w:rsidRPr="00366D64">
        <w:rPr>
          <w:b/>
        </w:rPr>
        <w:t>DA SEGUNDA ETAPA – ANÁLISE DA DOCUMENTAÇÃO EXIGIDA</w:t>
      </w:r>
      <w:r w:rsidR="002F5868" w:rsidRPr="00366D64">
        <w:rPr>
          <w:b/>
        </w:rPr>
        <w:t>:</w:t>
      </w:r>
    </w:p>
    <w:p w:rsidR="00366D64" w:rsidRPr="00366D64" w:rsidRDefault="00366D64" w:rsidP="00366D64">
      <w:pPr>
        <w:pStyle w:val="PargrafodaLista"/>
        <w:ind w:left="765"/>
        <w:jc w:val="both"/>
        <w:rPr>
          <w:sz w:val="10"/>
          <w:szCs w:val="10"/>
        </w:rPr>
      </w:pPr>
    </w:p>
    <w:p w:rsidR="00C55EA5" w:rsidRDefault="00C55EA5" w:rsidP="00D130E5">
      <w:pPr>
        <w:pStyle w:val="PargrafodaLista"/>
        <w:numPr>
          <w:ilvl w:val="0"/>
          <w:numId w:val="34"/>
        </w:numPr>
        <w:jc w:val="both"/>
      </w:pPr>
      <w:r>
        <w:t>A Comissão Especial procederá à análise da documentação exigida prevista n</w:t>
      </w:r>
      <w:r w:rsidR="002F5868">
        <w:t>este</w:t>
      </w:r>
      <w:r>
        <w:t xml:space="preserve"> Edital </w:t>
      </w:r>
      <w:r w:rsidR="00974BA7">
        <w:t xml:space="preserve">nº </w:t>
      </w:r>
      <w:r w:rsidR="002F5868">
        <w:t>0</w:t>
      </w:r>
      <w:r>
        <w:t>01/2015</w:t>
      </w:r>
      <w:r w:rsidR="003502F0">
        <w:t xml:space="preserve"> </w:t>
      </w:r>
      <w:r>
        <w:t>publicado pelo Conselho Municipal dos Direitos da Criança e do Adolescente</w:t>
      </w:r>
      <w:r w:rsidR="002F5868">
        <w:t xml:space="preserve"> de Morrinhos - Goiás</w:t>
      </w:r>
      <w:r>
        <w:t>.</w:t>
      </w:r>
    </w:p>
    <w:p w:rsidR="00531A7B" w:rsidRDefault="00C55EA5" w:rsidP="00531A7B">
      <w:pPr>
        <w:pStyle w:val="PargrafodaLista"/>
        <w:numPr>
          <w:ilvl w:val="0"/>
          <w:numId w:val="34"/>
        </w:numPr>
      </w:pPr>
      <w:r>
        <w:t xml:space="preserve">A análise dos documentos será realizada no prazo de 20 (vinte) dias após </w:t>
      </w:r>
      <w:r w:rsidR="00D130E5">
        <w:t xml:space="preserve">o encerramento </w:t>
      </w:r>
      <w:r>
        <w:t>do</w:t>
      </w:r>
      <w:proofErr w:type="gramStart"/>
      <w:r w:rsidR="006F58DD">
        <w:t xml:space="preserve">  </w:t>
      </w:r>
      <w:proofErr w:type="gramEnd"/>
      <w:r>
        <w:t>prazo para recebimento da documentação.</w:t>
      </w:r>
    </w:p>
    <w:p w:rsidR="0059785A" w:rsidRDefault="0059785A" w:rsidP="0059785A">
      <w:pPr>
        <w:pStyle w:val="PargrafodaLista"/>
        <w:ind w:left="1020"/>
      </w:pPr>
    </w:p>
    <w:p w:rsidR="00531A7B" w:rsidRPr="0059785A" w:rsidRDefault="00531A7B" w:rsidP="00531A7B">
      <w:pPr>
        <w:pStyle w:val="PargrafodaLista"/>
        <w:ind w:left="1020"/>
        <w:rPr>
          <w:sz w:val="10"/>
          <w:szCs w:val="10"/>
        </w:rPr>
      </w:pPr>
    </w:p>
    <w:p w:rsidR="00CF3FB5" w:rsidRDefault="00CF3FB5" w:rsidP="00531A7B">
      <w:pPr>
        <w:pStyle w:val="PargrafodaLista"/>
        <w:numPr>
          <w:ilvl w:val="0"/>
          <w:numId w:val="34"/>
        </w:numPr>
        <w:rPr>
          <w:b/>
        </w:rPr>
      </w:pPr>
      <w:r w:rsidRPr="00366D64">
        <w:rPr>
          <w:b/>
        </w:rPr>
        <w:t>DA IMPUGNAÇÃO DAS CANDIDATURAS</w:t>
      </w:r>
      <w:r w:rsidR="00366D64" w:rsidRPr="00366D64">
        <w:rPr>
          <w:b/>
        </w:rPr>
        <w:t>:</w:t>
      </w:r>
    </w:p>
    <w:p w:rsidR="000E0339" w:rsidRPr="000E0339" w:rsidRDefault="000E0339" w:rsidP="000E0339">
      <w:pPr>
        <w:rPr>
          <w:b/>
          <w:sz w:val="10"/>
          <w:szCs w:val="10"/>
        </w:rPr>
      </w:pPr>
    </w:p>
    <w:p w:rsidR="00531A7B" w:rsidRDefault="00CF3FB5" w:rsidP="00531A7B">
      <w:pPr>
        <w:pStyle w:val="PargrafodaLista"/>
        <w:numPr>
          <w:ilvl w:val="0"/>
          <w:numId w:val="35"/>
        </w:numPr>
        <w:jc w:val="both"/>
      </w:pPr>
      <w:r>
        <w:t>A partir da publicação da lista definitiva dos candidatos habilitados a participar do processo de escolha, no prazo de 05 (cinco) dias, qualquer cidadão maior de 18 anos e legalmente capaz poderá requerer a impugnação do postulante, em petição devidamente fundamentada.</w:t>
      </w:r>
    </w:p>
    <w:p w:rsidR="00531A7B" w:rsidRDefault="00573018" w:rsidP="00531A7B">
      <w:pPr>
        <w:pStyle w:val="PargrafodaLista"/>
        <w:numPr>
          <w:ilvl w:val="0"/>
          <w:numId w:val="35"/>
        </w:numPr>
        <w:jc w:val="both"/>
      </w:pPr>
      <w:r>
        <w:t>Ocorrendo falsidade em qualquer documentação apresentada, o postulante será excluído sumariamente do Processo de Escolha em Data Unificada, sem prejuízo do encaminhamento dos fatos à autoridade competente para apuração e a devida responsabilização legal.</w:t>
      </w:r>
    </w:p>
    <w:p w:rsidR="00370291" w:rsidRDefault="00573018" w:rsidP="00370291">
      <w:pPr>
        <w:pStyle w:val="PargrafodaLista"/>
        <w:numPr>
          <w:ilvl w:val="0"/>
          <w:numId w:val="35"/>
        </w:numPr>
        <w:jc w:val="both"/>
      </w:pPr>
      <w:r>
        <w:t xml:space="preserve">O candidato impugnado terá 05 (cinco) dias após a data de publicação da lista dos habilitados e não habilitados </w:t>
      </w:r>
      <w:r w:rsidR="003502F0">
        <w:t xml:space="preserve">notificados </w:t>
      </w:r>
      <w:r>
        <w:t>para apresentar sua defesa.</w:t>
      </w:r>
    </w:p>
    <w:p w:rsidR="00366D64" w:rsidRDefault="006E48D1" w:rsidP="00366D64">
      <w:pPr>
        <w:pStyle w:val="PargrafodaLista"/>
        <w:numPr>
          <w:ilvl w:val="0"/>
          <w:numId w:val="35"/>
        </w:numPr>
        <w:jc w:val="both"/>
      </w:pPr>
      <w:r>
        <w:t xml:space="preserve">Após análise da documentação pela Comissão Especial será publicada a lista dos candidatos habilitados </w:t>
      </w:r>
      <w:r w:rsidR="00370291">
        <w:t>e</w:t>
      </w:r>
      <w:r w:rsidR="003502F0">
        <w:t xml:space="preserve"> notificar os</w:t>
      </w:r>
      <w:r w:rsidR="00370291">
        <w:t xml:space="preserve"> não habilitados </w:t>
      </w:r>
      <w:r>
        <w:t>a participarem do Processo de Escolha em data Unifi</w:t>
      </w:r>
      <w:r w:rsidR="00370291">
        <w:t>cada.</w:t>
      </w:r>
    </w:p>
    <w:p w:rsidR="00D801DC" w:rsidRDefault="00DB46D2" w:rsidP="00737F09">
      <w:pPr>
        <w:pStyle w:val="PargrafodaLista"/>
        <w:numPr>
          <w:ilvl w:val="0"/>
          <w:numId w:val="35"/>
        </w:numPr>
        <w:jc w:val="both"/>
      </w:pPr>
      <w:r>
        <w:t xml:space="preserve">No dia </w:t>
      </w:r>
      <w:r w:rsidR="00FF3283">
        <w:t>06</w:t>
      </w:r>
      <w:r w:rsidR="00853ECA">
        <w:t xml:space="preserve"> de</w:t>
      </w:r>
      <w:r w:rsidR="00FF3283">
        <w:t xml:space="preserve"> jul</w:t>
      </w:r>
      <w:r w:rsidR="00853ECA">
        <w:t xml:space="preserve">ho de </w:t>
      </w:r>
      <w:r w:rsidR="002C25F0">
        <w:t xml:space="preserve">2015, será publicada a lista </w:t>
      </w:r>
      <w:r w:rsidR="00366D64">
        <w:t xml:space="preserve">definitiva </w:t>
      </w:r>
      <w:r w:rsidR="002C25F0">
        <w:t>de candidatos habilitados para o certame.</w:t>
      </w:r>
    </w:p>
    <w:p w:rsidR="0059785A" w:rsidRDefault="0059785A" w:rsidP="0059785A">
      <w:pPr>
        <w:pStyle w:val="PargrafodaLista"/>
        <w:jc w:val="both"/>
      </w:pPr>
    </w:p>
    <w:p w:rsidR="0059785A" w:rsidRDefault="0059785A" w:rsidP="0059785A">
      <w:pPr>
        <w:pStyle w:val="PargrafodaLista"/>
        <w:jc w:val="both"/>
        <w:rPr>
          <w:sz w:val="10"/>
          <w:szCs w:val="10"/>
        </w:rPr>
      </w:pPr>
    </w:p>
    <w:p w:rsidR="0059785A" w:rsidRPr="0059785A" w:rsidRDefault="0059785A" w:rsidP="0059785A">
      <w:pPr>
        <w:pStyle w:val="PargrafodaLista"/>
        <w:jc w:val="both"/>
        <w:rPr>
          <w:sz w:val="10"/>
          <w:szCs w:val="10"/>
        </w:rPr>
      </w:pPr>
    </w:p>
    <w:p w:rsidR="00D801DC" w:rsidRPr="000E0339" w:rsidRDefault="00366D64" w:rsidP="000E0339">
      <w:pPr>
        <w:pStyle w:val="PargrafodaLista"/>
        <w:numPr>
          <w:ilvl w:val="1"/>
          <w:numId w:val="10"/>
        </w:numPr>
        <w:jc w:val="both"/>
        <w:rPr>
          <w:b/>
        </w:rPr>
      </w:pPr>
      <w:r w:rsidRPr="000E0339">
        <w:rPr>
          <w:b/>
        </w:rPr>
        <w:t>DA TERCEIRA</w:t>
      </w:r>
      <w:r w:rsidR="00D801DC" w:rsidRPr="000E0339">
        <w:rPr>
          <w:b/>
        </w:rPr>
        <w:t xml:space="preserve"> ETAPA – PROCESSO DE ESCOLHA EM DATA UNIFICADA</w:t>
      </w:r>
      <w:r w:rsidRPr="000E0339">
        <w:rPr>
          <w:b/>
        </w:rPr>
        <w:t>:</w:t>
      </w:r>
    </w:p>
    <w:p w:rsidR="000E0339" w:rsidRPr="000E0339" w:rsidRDefault="000E0339" w:rsidP="000E0339">
      <w:pPr>
        <w:jc w:val="both"/>
        <w:rPr>
          <w:b/>
          <w:sz w:val="10"/>
          <w:szCs w:val="10"/>
        </w:rPr>
      </w:pPr>
    </w:p>
    <w:p w:rsidR="000E0339" w:rsidRDefault="00D801DC" w:rsidP="000E0339">
      <w:pPr>
        <w:pStyle w:val="PargrafodaLista"/>
        <w:numPr>
          <w:ilvl w:val="0"/>
          <w:numId w:val="37"/>
        </w:numPr>
        <w:jc w:val="both"/>
      </w:pPr>
      <w:r w:rsidRPr="00D801DC">
        <w:t>Esta etapa definirá os conselheiros tutelares titulares e suplentes.</w:t>
      </w:r>
    </w:p>
    <w:p w:rsidR="000E0339" w:rsidRDefault="00D801DC" w:rsidP="000E0339">
      <w:pPr>
        <w:pStyle w:val="PargrafodaLista"/>
        <w:numPr>
          <w:ilvl w:val="0"/>
          <w:numId w:val="37"/>
        </w:numPr>
        <w:jc w:val="both"/>
      </w:pPr>
      <w:r w:rsidRPr="00D801DC">
        <w:t>O processo de Escolha em Data Unificada realizar-se-á no dia 04 de outubro de 2015, das 08h às 17h, horário local, conforme previsto no Art. 139 do Estatuto da Criança e do Adolescente (ECA), e será divulgado por meio do Diário Oficial ou equivalente e outros instrumentos de comunicação.</w:t>
      </w:r>
    </w:p>
    <w:p w:rsidR="00D27707" w:rsidRPr="00D27707" w:rsidRDefault="00D801DC" w:rsidP="00D27707">
      <w:pPr>
        <w:pStyle w:val="PargrafodaLista"/>
        <w:numPr>
          <w:ilvl w:val="0"/>
          <w:numId w:val="37"/>
        </w:numPr>
        <w:jc w:val="both"/>
      </w:pPr>
      <w:r w:rsidRPr="00D801DC">
        <w:t>O resultado oficial da votação será publicado imediatamente</w:t>
      </w:r>
      <w:r w:rsidR="00E5353A">
        <w:t xml:space="preserve"> </w:t>
      </w:r>
      <w:r w:rsidRPr="00D801DC">
        <w:t>após a apuração por meio do Diário Oficial ou equivalente e outros instrumentos de comunicação.</w:t>
      </w:r>
    </w:p>
    <w:p w:rsidR="00D27707" w:rsidRDefault="00D27707" w:rsidP="00D27707">
      <w:pPr>
        <w:pStyle w:val="PargrafodaLista"/>
        <w:ind w:left="1080"/>
        <w:jc w:val="both"/>
        <w:rPr>
          <w:b/>
        </w:rPr>
      </w:pPr>
    </w:p>
    <w:p w:rsidR="003502F0" w:rsidRPr="00D27707" w:rsidRDefault="003502F0" w:rsidP="00D27707">
      <w:pPr>
        <w:pStyle w:val="PargrafodaLista"/>
        <w:ind w:left="1080"/>
        <w:jc w:val="both"/>
        <w:rPr>
          <w:b/>
        </w:rPr>
      </w:pPr>
    </w:p>
    <w:p w:rsidR="00310CAF" w:rsidRDefault="00E253CA" w:rsidP="00D27707">
      <w:pPr>
        <w:pStyle w:val="PargrafodaLista"/>
        <w:numPr>
          <w:ilvl w:val="0"/>
          <w:numId w:val="37"/>
        </w:numPr>
        <w:jc w:val="both"/>
        <w:rPr>
          <w:b/>
        </w:rPr>
      </w:pPr>
      <w:r w:rsidRPr="00D27707">
        <w:rPr>
          <w:b/>
        </w:rPr>
        <w:lastRenderedPageBreak/>
        <w:t>DAS VEDAÇÕ</w:t>
      </w:r>
      <w:r w:rsidR="00D801DC" w:rsidRPr="00D27707">
        <w:rPr>
          <w:b/>
        </w:rPr>
        <w:t>ES AO CANDIDATO DURANTE O PROCESSO DE ESCOLHA EM DATA UNIFICADA</w:t>
      </w:r>
      <w:r w:rsidR="00D27707">
        <w:rPr>
          <w:b/>
        </w:rPr>
        <w:t>:</w:t>
      </w:r>
    </w:p>
    <w:p w:rsidR="00D27707" w:rsidRPr="00D27707" w:rsidRDefault="00D27707" w:rsidP="00D27707">
      <w:pPr>
        <w:jc w:val="both"/>
        <w:rPr>
          <w:b/>
          <w:sz w:val="10"/>
          <w:szCs w:val="10"/>
        </w:rPr>
      </w:pPr>
    </w:p>
    <w:p w:rsidR="00D801DC" w:rsidRDefault="00310CAF" w:rsidP="00D27707">
      <w:pPr>
        <w:pStyle w:val="PargrafodaLista"/>
        <w:numPr>
          <w:ilvl w:val="0"/>
          <w:numId w:val="39"/>
        </w:numPr>
        <w:jc w:val="both"/>
      </w:pPr>
      <w:r w:rsidRPr="005C6929">
        <w:t>Conforme previsto no parágrafo 3º do artigo 139 do Estatuto da Criança e do Adolescente</w:t>
      </w:r>
      <w:proofErr w:type="gramStart"/>
      <w:r w:rsidRPr="005C6929">
        <w:t>, é</w:t>
      </w:r>
      <w:proofErr w:type="gramEnd"/>
      <w:r w:rsidRPr="005C6929">
        <w:t xml:space="preserve"> vedada ao candidato doar, oferecer, prometer ou entregar ao eleitor, bem ou vantagem pessoal de qualquer natureza, inclusive brindes de pequeno valor.</w:t>
      </w:r>
    </w:p>
    <w:p w:rsidR="00C45E6B" w:rsidRDefault="00C45E6B" w:rsidP="00C45E6B">
      <w:pPr>
        <w:jc w:val="both"/>
        <w:rPr>
          <w:b/>
        </w:rPr>
      </w:pPr>
    </w:p>
    <w:p w:rsidR="005C6929" w:rsidRPr="00C45E6B" w:rsidRDefault="005C6929" w:rsidP="00C45E6B">
      <w:pPr>
        <w:pStyle w:val="PargrafodaLista"/>
        <w:numPr>
          <w:ilvl w:val="0"/>
          <w:numId w:val="37"/>
        </w:numPr>
        <w:jc w:val="both"/>
        <w:rPr>
          <w:b/>
        </w:rPr>
      </w:pPr>
      <w:r w:rsidRPr="00C45E6B">
        <w:rPr>
          <w:b/>
        </w:rPr>
        <w:t>DO EMPATE</w:t>
      </w:r>
      <w:r w:rsidR="00C45E6B">
        <w:rPr>
          <w:b/>
        </w:rPr>
        <w:t>:</w:t>
      </w:r>
    </w:p>
    <w:p w:rsidR="005C6929" w:rsidRPr="00C45E6B" w:rsidRDefault="005C6929" w:rsidP="005C6929">
      <w:pPr>
        <w:pStyle w:val="PargrafodaLista"/>
        <w:jc w:val="both"/>
        <w:rPr>
          <w:sz w:val="10"/>
          <w:szCs w:val="10"/>
        </w:rPr>
      </w:pPr>
    </w:p>
    <w:p w:rsidR="005C6929" w:rsidRDefault="002F550B" w:rsidP="00C45E6B">
      <w:pPr>
        <w:pStyle w:val="PargrafodaLista"/>
        <w:numPr>
          <w:ilvl w:val="0"/>
          <w:numId w:val="42"/>
        </w:numPr>
        <w:jc w:val="both"/>
      </w:pPr>
      <w:r>
        <w:t>E</w:t>
      </w:r>
      <w:r w:rsidR="005C6929">
        <w:t xml:space="preserve">m caso de empate, terá preferência na classificação, sucessivamente, o candidato com maior tempo de </w:t>
      </w:r>
      <w:r w:rsidR="0081368B">
        <w:t>experiência e promoção, defesa ou</w:t>
      </w:r>
      <w:r w:rsidR="005C6929">
        <w:t xml:space="preserve"> atendimento na área dos direitos da criança e do adolescente; e, persistindo o empate, o candidato com idade mais elevada. </w:t>
      </w:r>
    </w:p>
    <w:p w:rsidR="00C45E6B" w:rsidRPr="0081368B" w:rsidRDefault="00C45E6B" w:rsidP="00737F09">
      <w:pPr>
        <w:jc w:val="both"/>
        <w:rPr>
          <w:b/>
        </w:rPr>
      </w:pPr>
    </w:p>
    <w:p w:rsidR="0081368B" w:rsidRPr="00C45E6B" w:rsidRDefault="0081368B" w:rsidP="00C45E6B">
      <w:pPr>
        <w:pStyle w:val="PargrafodaLista"/>
        <w:numPr>
          <w:ilvl w:val="0"/>
          <w:numId w:val="37"/>
        </w:numPr>
        <w:jc w:val="both"/>
        <w:rPr>
          <w:b/>
        </w:rPr>
      </w:pPr>
      <w:r w:rsidRPr="00C45E6B">
        <w:rPr>
          <w:b/>
        </w:rPr>
        <w:t>DIVULGAÇÃO DO RESULTADO FINAL</w:t>
      </w:r>
      <w:r w:rsidR="00EC0EE6">
        <w:rPr>
          <w:b/>
        </w:rPr>
        <w:t xml:space="preserve"> DA VOTAÇÃO</w:t>
      </w:r>
      <w:r w:rsidR="00C45E6B">
        <w:rPr>
          <w:b/>
        </w:rPr>
        <w:t>:</w:t>
      </w:r>
    </w:p>
    <w:p w:rsidR="0081368B" w:rsidRPr="00C45E6B" w:rsidRDefault="0081368B" w:rsidP="0081368B">
      <w:pPr>
        <w:pStyle w:val="PargrafodaLista"/>
        <w:jc w:val="both"/>
        <w:rPr>
          <w:b/>
          <w:sz w:val="10"/>
          <w:szCs w:val="10"/>
        </w:rPr>
      </w:pPr>
    </w:p>
    <w:p w:rsidR="0081368B" w:rsidRDefault="0081368B" w:rsidP="00C45E6B">
      <w:pPr>
        <w:pStyle w:val="PargrafodaLista"/>
        <w:numPr>
          <w:ilvl w:val="0"/>
          <w:numId w:val="43"/>
        </w:numPr>
        <w:jc w:val="both"/>
      </w:pPr>
      <w:r w:rsidRPr="007B5174">
        <w:t xml:space="preserve">Ao final de todo o Processo de Escolha em Data Unificada, a Comissão Especial divulgará </w:t>
      </w:r>
      <w:r w:rsidR="00107B91" w:rsidRPr="007B5174">
        <w:t>no Diário Oficial</w:t>
      </w:r>
      <w:r w:rsidR="00E5353A">
        <w:t xml:space="preserve"> </w:t>
      </w:r>
      <w:r w:rsidR="00107B91" w:rsidRPr="007B5174">
        <w:t>ou em meio equivalente, o nome dos cinco conselheiros tutelares titulares e seus respectivos suplentes escolhidos em ordem decrescente de votação.</w:t>
      </w:r>
      <w:r w:rsidRPr="007B5174">
        <w:tab/>
      </w:r>
    </w:p>
    <w:p w:rsidR="00880570" w:rsidRDefault="00880570" w:rsidP="00880570">
      <w:pPr>
        <w:pStyle w:val="PargrafodaLista"/>
        <w:ind w:left="765"/>
        <w:jc w:val="both"/>
      </w:pPr>
    </w:p>
    <w:p w:rsidR="00880570" w:rsidRDefault="00880570" w:rsidP="00EC0EE6">
      <w:pPr>
        <w:pStyle w:val="PargrafodaLista"/>
        <w:numPr>
          <w:ilvl w:val="0"/>
          <w:numId w:val="37"/>
        </w:numPr>
        <w:jc w:val="both"/>
        <w:rPr>
          <w:b/>
        </w:rPr>
      </w:pPr>
      <w:r w:rsidRPr="00880570">
        <w:rPr>
          <w:b/>
        </w:rPr>
        <w:t>DOS RECURSOS</w:t>
      </w:r>
      <w:r w:rsidR="00EC0EE6">
        <w:rPr>
          <w:b/>
        </w:rPr>
        <w:t>:</w:t>
      </w:r>
    </w:p>
    <w:p w:rsidR="00880570" w:rsidRPr="00EC0EE6" w:rsidRDefault="00880570" w:rsidP="00880570">
      <w:pPr>
        <w:pStyle w:val="PargrafodaLista"/>
        <w:jc w:val="both"/>
        <w:rPr>
          <w:b/>
          <w:sz w:val="10"/>
          <w:szCs w:val="10"/>
        </w:rPr>
      </w:pPr>
    </w:p>
    <w:p w:rsidR="00880570" w:rsidRPr="004C6381" w:rsidRDefault="00880570" w:rsidP="00E253CA">
      <w:pPr>
        <w:pStyle w:val="PargrafodaLista"/>
        <w:numPr>
          <w:ilvl w:val="1"/>
          <w:numId w:val="19"/>
        </w:numPr>
        <w:jc w:val="both"/>
      </w:pPr>
      <w:r w:rsidRPr="004C6381">
        <w:t>Realizado o Processo de Escolha em Data Unificada, os recursos deverão ser dirigidos à Presidência da Comissão Especial do Processo de Escolha em Data Unificada e protocolados no Conselho Municipal dos Direitos da Criança e do Adolescente, respeitando os prazos estabelecidos neste Edital.</w:t>
      </w:r>
    </w:p>
    <w:p w:rsidR="003D4A7D" w:rsidRPr="004C6381" w:rsidRDefault="003D4A7D" w:rsidP="00E253CA">
      <w:pPr>
        <w:pStyle w:val="PargrafodaLista"/>
        <w:numPr>
          <w:ilvl w:val="1"/>
          <w:numId w:val="19"/>
        </w:numPr>
        <w:jc w:val="both"/>
      </w:pPr>
      <w:r w:rsidRPr="004C6381">
        <w:t xml:space="preserve">Julgados os recursos, o resultado final será </w:t>
      </w:r>
      <w:r w:rsidR="00E5353A" w:rsidRPr="004C6381">
        <w:t>homologado</w:t>
      </w:r>
      <w:r w:rsidRPr="004C6381">
        <w:t xml:space="preserve"> </w:t>
      </w:r>
      <w:proofErr w:type="gramStart"/>
      <w:r w:rsidRPr="004C6381">
        <w:t>pelo(</w:t>
      </w:r>
      <w:proofErr w:type="gramEnd"/>
      <w:r w:rsidRPr="004C6381">
        <w:t>a) Presidente da Comissão Especial do Processo de Escolha em Data Unificada.</w:t>
      </w:r>
    </w:p>
    <w:p w:rsidR="00880570" w:rsidRPr="004C6381" w:rsidRDefault="003D4A7D" w:rsidP="00E253CA">
      <w:pPr>
        <w:pStyle w:val="PargrafodaLista"/>
        <w:numPr>
          <w:ilvl w:val="1"/>
          <w:numId w:val="19"/>
        </w:numPr>
        <w:jc w:val="both"/>
      </w:pPr>
      <w:r w:rsidRPr="004C6381">
        <w:t xml:space="preserve">O Candidato </w:t>
      </w:r>
      <w:r w:rsidR="00880570" w:rsidRPr="004C6381">
        <w:tab/>
      </w:r>
      <w:r w:rsidRPr="004C6381">
        <w:t xml:space="preserve">poderá ter acesso às decisões da Comissão Especial do Processo de Escolha em Data Unificada para fins de interposição dos recursos previstos neste Edital, mediante solicitação formalizada. </w:t>
      </w:r>
    </w:p>
    <w:p w:rsidR="00C07895" w:rsidRPr="004C6381" w:rsidRDefault="00C07895" w:rsidP="00E253CA">
      <w:pPr>
        <w:pStyle w:val="PargrafodaLista"/>
        <w:numPr>
          <w:ilvl w:val="1"/>
          <w:numId w:val="19"/>
        </w:numPr>
        <w:jc w:val="both"/>
      </w:pPr>
      <w:r w:rsidRPr="004C6381">
        <w:t>Das decisões da Comissão Especial do Processo de Escolha em Data Unificada caberá recurso à plenária do Conselho Municipal que se reunirá, em caráter extraordinário, para decisão com o máximo de celeridade.</w:t>
      </w:r>
    </w:p>
    <w:p w:rsidR="00B520D7" w:rsidRPr="004C6381" w:rsidRDefault="00B520D7" w:rsidP="00E253CA">
      <w:pPr>
        <w:pStyle w:val="PargrafodaLista"/>
        <w:numPr>
          <w:ilvl w:val="1"/>
          <w:numId w:val="19"/>
        </w:numPr>
        <w:jc w:val="both"/>
      </w:pPr>
      <w:r w:rsidRPr="004C6381">
        <w:t>A decisão proferida nos recursos, pela Comissão Especial do Processo de Escolha em Data Unificada</w:t>
      </w:r>
      <w:r w:rsidR="00326CE3" w:rsidRPr="004C6381">
        <w:t xml:space="preserve"> </w:t>
      </w:r>
      <w:r w:rsidR="002C4435">
        <w:t xml:space="preserve">e o Conselho Municipal dos Direitos da Criança e do Adolescente </w:t>
      </w:r>
      <w:r w:rsidR="00326CE3" w:rsidRPr="004C6381">
        <w:t>é irrecorrível na esfera administrativa.</w:t>
      </w:r>
    </w:p>
    <w:p w:rsidR="00326CE3" w:rsidRDefault="00326CE3" w:rsidP="00E253CA">
      <w:pPr>
        <w:pStyle w:val="PargrafodaLista"/>
        <w:numPr>
          <w:ilvl w:val="1"/>
          <w:numId w:val="19"/>
        </w:numPr>
        <w:jc w:val="both"/>
      </w:pPr>
      <w:r w:rsidRPr="004C6381">
        <w:t>Esgotada a fase recursal, a Comissão Especial do Processo de Escolha em Data Unificada fará publicar a relação do</w:t>
      </w:r>
      <w:r w:rsidR="00EC0EE6">
        <w:t xml:space="preserve"> Resultado definitivo</w:t>
      </w:r>
      <w:r w:rsidRPr="004C6381">
        <w:t>, com cópia ao Ministério Público.</w:t>
      </w:r>
    </w:p>
    <w:p w:rsidR="00737F09" w:rsidRDefault="00737F09" w:rsidP="003C4F31">
      <w:pPr>
        <w:jc w:val="both"/>
      </w:pPr>
    </w:p>
    <w:p w:rsidR="00737F09" w:rsidRDefault="00737F09" w:rsidP="003C4F31">
      <w:pPr>
        <w:jc w:val="both"/>
      </w:pPr>
    </w:p>
    <w:p w:rsidR="004C6381" w:rsidRPr="00EC0EE6" w:rsidRDefault="00EC0EE6" w:rsidP="00EC0EE6">
      <w:pPr>
        <w:pStyle w:val="PargrafodaLista"/>
        <w:numPr>
          <w:ilvl w:val="1"/>
          <w:numId w:val="10"/>
        </w:numPr>
        <w:jc w:val="both"/>
        <w:rPr>
          <w:b/>
        </w:rPr>
      </w:pPr>
      <w:r>
        <w:rPr>
          <w:b/>
        </w:rPr>
        <w:t>DA QUAR</w:t>
      </w:r>
      <w:r w:rsidR="004C6381" w:rsidRPr="00EC0EE6">
        <w:rPr>
          <w:b/>
        </w:rPr>
        <w:t>TA ETAPA – FORMAÇÃO</w:t>
      </w:r>
      <w:r>
        <w:rPr>
          <w:b/>
        </w:rPr>
        <w:t>:</w:t>
      </w:r>
    </w:p>
    <w:p w:rsidR="00585F4A" w:rsidRPr="00EC0EE6" w:rsidRDefault="00585F4A" w:rsidP="00585F4A">
      <w:pPr>
        <w:jc w:val="both"/>
        <w:rPr>
          <w:b/>
          <w:sz w:val="10"/>
          <w:szCs w:val="10"/>
        </w:rPr>
      </w:pPr>
    </w:p>
    <w:p w:rsidR="00EC0EE6" w:rsidRDefault="00EC0EE6" w:rsidP="0028135E">
      <w:pPr>
        <w:pStyle w:val="PargrafodaLista"/>
        <w:numPr>
          <w:ilvl w:val="0"/>
          <w:numId w:val="44"/>
        </w:numPr>
        <w:jc w:val="both"/>
      </w:pPr>
      <w:r>
        <w:t>Esta</w:t>
      </w:r>
      <w:r w:rsidR="004C6381">
        <w:t xml:space="preserve"> etapa consiste na formação dos conselheiros tutelares, sendo obrigatória a presença de todos os candidatos eleitos.</w:t>
      </w:r>
    </w:p>
    <w:p w:rsidR="004C6381" w:rsidRDefault="004C6381" w:rsidP="00585F4A">
      <w:pPr>
        <w:pStyle w:val="PargrafodaLista"/>
        <w:numPr>
          <w:ilvl w:val="0"/>
          <w:numId w:val="44"/>
        </w:numPr>
        <w:jc w:val="both"/>
      </w:pPr>
      <w:r>
        <w:t xml:space="preserve">As diretrizes e parâmetros para a formação deverão ser </w:t>
      </w:r>
      <w:r w:rsidR="00EC0EE6">
        <w:t>apresentados</w:t>
      </w:r>
      <w:r>
        <w:t xml:space="preserve"> aos candidatos pelo CMDCA, após a realização do Processo de Escolha em Data Unificada</w:t>
      </w:r>
      <w:r w:rsidR="00EC0EE6">
        <w:t>.</w:t>
      </w:r>
    </w:p>
    <w:p w:rsidR="0059785A" w:rsidRDefault="0059785A" w:rsidP="008B272A">
      <w:pPr>
        <w:pStyle w:val="PargrafodaLista"/>
        <w:ind w:left="765"/>
        <w:jc w:val="both"/>
        <w:rPr>
          <w:b/>
        </w:rPr>
      </w:pPr>
    </w:p>
    <w:p w:rsidR="0059785A" w:rsidRPr="008B272A" w:rsidRDefault="0059785A" w:rsidP="008B272A">
      <w:pPr>
        <w:pStyle w:val="PargrafodaLista"/>
        <w:ind w:left="765"/>
        <w:jc w:val="both"/>
        <w:rPr>
          <w:b/>
        </w:rPr>
      </w:pPr>
    </w:p>
    <w:p w:rsidR="0028135E" w:rsidRDefault="00EC0EE6" w:rsidP="0028135E">
      <w:pPr>
        <w:pStyle w:val="PargrafodaLista"/>
        <w:numPr>
          <w:ilvl w:val="1"/>
          <w:numId w:val="10"/>
        </w:numPr>
        <w:jc w:val="both"/>
        <w:rPr>
          <w:b/>
        </w:rPr>
      </w:pPr>
      <w:r w:rsidRPr="00EC0EE6">
        <w:rPr>
          <w:b/>
        </w:rPr>
        <w:t>DA QUINTA</w:t>
      </w:r>
      <w:r w:rsidR="008B272A" w:rsidRPr="00EC0EE6">
        <w:rPr>
          <w:b/>
        </w:rPr>
        <w:t xml:space="preserve"> ETAPA – DIPLOMAÇÃO E POSSE</w:t>
      </w:r>
      <w:r>
        <w:rPr>
          <w:b/>
        </w:rPr>
        <w:t>:</w:t>
      </w:r>
    </w:p>
    <w:p w:rsidR="0028135E" w:rsidRPr="0028135E" w:rsidRDefault="0028135E" w:rsidP="0028135E">
      <w:pPr>
        <w:pStyle w:val="PargrafodaLista"/>
        <w:ind w:left="765"/>
        <w:jc w:val="both"/>
        <w:rPr>
          <w:b/>
          <w:sz w:val="10"/>
          <w:szCs w:val="10"/>
        </w:rPr>
      </w:pPr>
    </w:p>
    <w:p w:rsidR="00453EA3" w:rsidRPr="0028135E" w:rsidRDefault="008B272A" w:rsidP="0028135E">
      <w:pPr>
        <w:pStyle w:val="PargrafodaLista"/>
        <w:numPr>
          <w:ilvl w:val="0"/>
          <w:numId w:val="48"/>
        </w:numPr>
        <w:jc w:val="both"/>
        <w:rPr>
          <w:b/>
        </w:rPr>
      </w:pPr>
      <w:r>
        <w:t>A posse d</w:t>
      </w:r>
      <w:r w:rsidR="00453EA3">
        <w:t>os conselheiros tutelares dar-se-á pelo Senhor Prefeito Municipal ou pessoa por ele designada no dia 10 de janeiro de 2016, conforme previsto no parágrafo 2º do Art. 139 do Estatuto da Criança e do Adolescente (ECA).</w:t>
      </w:r>
    </w:p>
    <w:p w:rsidR="009A64E6" w:rsidRDefault="009A64E6" w:rsidP="0059785A">
      <w:pPr>
        <w:jc w:val="both"/>
      </w:pPr>
    </w:p>
    <w:p w:rsidR="003502F0" w:rsidRDefault="003502F0" w:rsidP="0059785A">
      <w:pPr>
        <w:jc w:val="both"/>
      </w:pPr>
    </w:p>
    <w:p w:rsidR="008B272A" w:rsidRPr="0028135E" w:rsidRDefault="00453EA3" w:rsidP="0028135E">
      <w:pPr>
        <w:pStyle w:val="PargrafodaLista"/>
        <w:numPr>
          <w:ilvl w:val="0"/>
          <w:numId w:val="10"/>
        </w:numPr>
        <w:jc w:val="both"/>
        <w:rPr>
          <w:b/>
        </w:rPr>
      </w:pPr>
      <w:r w:rsidRPr="0028135E">
        <w:rPr>
          <w:b/>
        </w:rPr>
        <w:lastRenderedPageBreak/>
        <w:t>DAS DISPOS</w:t>
      </w:r>
      <w:r w:rsidR="0028135E">
        <w:rPr>
          <w:b/>
        </w:rPr>
        <w:t>IÇ</w:t>
      </w:r>
      <w:r w:rsidRPr="0028135E">
        <w:rPr>
          <w:b/>
        </w:rPr>
        <w:t>ÕES FINAIS</w:t>
      </w:r>
      <w:r w:rsidR="0028135E">
        <w:rPr>
          <w:b/>
        </w:rPr>
        <w:t>:</w:t>
      </w:r>
    </w:p>
    <w:p w:rsidR="009E54AB" w:rsidRPr="009A64E6" w:rsidRDefault="009E54AB" w:rsidP="009E54AB">
      <w:pPr>
        <w:pStyle w:val="PargrafodaLista"/>
        <w:jc w:val="both"/>
        <w:rPr>
          <w:b/>
          <w:sz w:val="10"/>
          <w:szCs w:val="10"/>
        </w:rPr>
      </w:pPr>
    </w:p>
    <w:p w:rsidR="0028135E" w:rsidRDefault="0028135E" w:rsidP="0028135E">
      <w:pPr>
        <w:pStyle w:val="PargrafodaLista"/>
        <w:numPr>
          <w:ilvl w:val="1"/>
          <w:numId w:val="10"/>
        </w:numPr>
        <w:jc w:val="both"/>
      </w:pPr>
      <w:r>
        <w:t>O</w:t>
      </w:r>
      <w:r w:rsidR="009E54AB" w:rsidRPr="00795609">
        <w:t>s</w:t>
      </w:r>
      <w:proofErr w:type="gramStart"/>
      <w:r w:rsidR="00E5353A">
        <w:t xml:space="preserve"> </w:t>
      </w:r>
      <w:r w:rsidR="002C4435">
        <w:t xml:space="preserve"> </w:t>
      </w:r>
      <w:proofErr w:type="gramEnd"/>
      <w:r w:rsidR="009E54AB" w:rsidRPr="00795609">
        <w:t>casos</w:t>
      </w:r>
      <w:r w:rsidR="002C4435">
        <w:t xml:space="preserve">  </w:t>
      </w:r>
      <w:r w:rsidR="009E54AB" w:rsidRPr="00795609">
        <w:t>omissos</w:t>
      </w:r>
      <w:r w:rsidR="00E5353A">
        <w:t xml:space="preserve"> </w:t>
      </w:r>
      <w:r w:rsidR="009E54AB" w:rsidRPr="00795609">
        <w:t xml:space="preserve"> serão</w:t>
      </w:r>
      <w:r w:rsidR="002C4435">
        <w:t xml:space="preserve"> </w:t>
      </w:r>
      <w:r w:rsidR="009E54AB" w:rsidRPr="00795609">
        <w:t xml:space="preserve"> re</w:t>
      </w:r>
      <w:r w:rsidR="00E5353A">
        <w:t>solvidos</w:t>
      </w:r>
      <w:r w:rsidR="002C4435">
        <w:t xml:space="preserve"> </w:t>
      </w:r>
      <w:r w:rsidR="00E5353A">
        <w:t xml:space="preserve"> pela</w:t>
      </w:r>
      <w:r w:rsidR="002C4435">
        <w:t xml:space="preserve">   </w:t>
      </w:r>
      <w:r w:rsidR="00E5353A">
        <w:t xml:space="preserve"> Comissão</w:t>
      </w:r>
      <w:r w:rsidR="002C4435">
        <w:t xml:space="preserve"> </w:t>
      </w:r>
      <w:r w:rsidR="00E5353A">
        <w:t xml:space="preserve"> Especial</w:t>
      </w:r>
      <w:r w:rsidR="002C4435">
        <w:t xml:space="preserve"> </w:t>
      </w:r>
      <w:r w:rsidR="00E5353A">
        <w:t xml:space="preserve"> </w:t>
      </w:r>
      <w:r w:rsidR="009E54AB" w:rsidRPr="00795609">
        <w:t xml:space="preserve">do </w:t>
      </w:r>
      <w:r w:rsidR="002C4435">
        <w:t xml:space="preserve"> </w:t>
      </w:r>
      <w:r w:rsidR="009E54AB" w:rsidRPr="00795609">
        <w:t xml:space="preserve">Processo </w:t>
      </w:r>
      <w:r w:rsidR="002C4435">
        <w:t xml:space="preserve"> </w:t>
      </w:r>
      <w:r w:rsidR="009E54AB" w:rsidRPr="00795609">
        <w:t xml:space="preserve">de </w:t>
      </w:r>
      <w:r w:rsidR="002C4435">
        <w:t xml:space="preserve"> </w:t>
      </w:r>
      <w:r w:rsidR="009E54AB" w:rsidRPr="00795609">
        <w:t>Escolha</w:t>
      </w:r>
      <w:r w:rsidR="002C4435">
        <w:t xml:space="preserve">  </w:t>
      </w:r>
      <w:r w:rsidR="009E54AB" w:rsidRPr="00795609">
        <w:t>em</w:t>
      </w:r>
      <w:r w:rsidR="002C4435">
        <w:t xml:space="preserve">        </w:t>
      </w:r>
      <w:r w:rsidR="009E54AB" w:rsidRPr="00795609">
        <w:t xml:space="preserve">Data </w:t>
      </w:r>
    </w:p>
    <w:p w:rsidR="002C4435" w:rsidRDefault="00E5353A" w:rsidP="00E5353A">
      <w:pPr>
        <w:jc w:val="both"/>
      </w:pPr>
      <w:r>
        <w:t xml:space="preserve">            </w:t>
      </w:r>
      <w:proofErr w:type="gramStart"/>
      <w:r w:rsidR="002C4435">
        <w:t>Unificada,</w:t>
      </w:r>
      <w:proofErr w:type="gramEnd"/>
      <w:r w:rsidR="002C4435">
        <w:t xml:space="preserve">observadas as normas legais </w:t>
      </w:r>
      <w:r w:rsidR="009E54AB" w:rsidRPr="00795609">
        <w:t>na</w:t>
      </w:r>
      <w:r w:rsidR="0028135E">
        <w:t xml:space="preserve"> </w:t>
      </w:r>
      <w:r w:rsidR="002C4435">
        <w:t xml:space="preserve">Lei Municipal nº 1.107 de 20 de agosto de 1992, alterada pelas </w:t>
      </w:r>
    </w:p>
    <w:p w:rsidR="002C4435" w:rsidRDefault="002C4435" w:rsidP="00E5353A">
      <w:pPr>
        <w:jc w:val="both"/>
      </w:pPr>
      <w:r>
        <w:t xml:space="preserve">            </w:t>
      </w:r>
      <w:r w:rsidR="0028135E">
        <w:t>Leis Municipais</w:t>
      </w:r>
      <w:proofErr w:type="gramStart"/>
      <w:r w:rsidR="0028135E">
        <w:t xml:space="preserve">  </w:t>
      </w:r>
      <w:proofErr w:type="gramEnd"/>
      <w:r w:rsidR="0028135E">
        <w:t>nº 2.447  de  21 de agosto  de</w:t>
      </w:r>
      <w:r>
        <w:t xml:space="preserve"> </w:t>
      </w:r>
      <w:r w:rsidR="0028135E">
        <w:t xml:space="preserve"> 2008,  </w:t>
      </w:r>
      <w:r>
        <w:t xml:space="preserve"> </w:t>
      </w:r>
      <w:r w:rsidR="0028135E">
        <w:t>Lei nº 2.871, de 22 de março de 2012</w:t>
      </w:r>
      <w:r>
        <w:t xml:space="preserve">    </w:t>
      </w:r>
      <w:r w:rsidR="0028135E">
        <w:t xml:space="preserve">e </w:t>
      </w:r>
      <w:r>
        <w:t xml:space="preserve">        </w:t>
      </w:r>
      <w:r w:rsidR="0028135E">
        <w:t xml:space="preserve">Lei </w:t>
      </w:r>
      <w:r>
        <w:t xml:space="preserve">   </w:t>
      </w:r>
    </w:p>
    <w:p w:rsidR="002C4435" w:rsidRDefault="002C4435" w:rsidP="00E5353A">
      <w:pPr>
        <w:jc w:val="both"/>
      </w:pPr>
      <w:r>
        <w:t xml:space="preserve">            </w:t>
      </w:r>
      <w:proofErr w:type="gramStart"/>
      <w:r w:rsidR="0028135E">
        <w:t>nº</w:t>
      </w:r>
      <w:proofErr w:type="gramEnd"/>
      <w:r w:rsidR="0028135E">
        <w:t xml:space="preserve"> 2.921, </w:t>
      </w:r>
      <w:r>
        <w:t xml:space="preserve">  </w:t>
      </w:r>
      <w:r w:rsidR="0028135E">
        <w:t>de 07 de dezembro de 2012</w:t>
      </w:r>
      <w:r w:rsidR="009E54AB" w:rsidRPr="00795609">
        <w:t xml:space="preserve"> </w:t>
      </w:r>
      <w:r>
        <w:t xml:space="preserve">   </w:t>
      </w:r>
      <w:r w:rsidR="009E54AB" w:rsidRPr="00795609">
        <w:t xml:space="preserve">e </w:t>
      </w:r>
      <w:r>
        <w:t xml:space="preserve">  </w:t>
      </w:r>
      <w:r w:rsidR="009E54AB" w:rsidRPr="00795609">
        <w:t xml:space="preserve">Resolução </w:t>
      </w:r>
      <w:r w:rsidR="0028135E">
        <w:t xml:space="preserve">nº 010, </w:t>
      </w:r>
      <w:r>
        <w:t xml:space="preserve">   </w:t>
      </w:r>
      <w:r w:rsidR="0028135E">
        <w:t xml:space="preserve">de </w:t>
      </w:r>
      <w:r w:rsidR="00E5353A">
        <w:t xml:space="preserve"> </w:t>
      </w:r>
      <w:r w:rsidR="0028135E">
        <w:t xml:space="preserve">13 de Abril </w:t>
      </w:r>
      <w:r w:rsidR="00E5353A">
        <w:t xml:space="preserve"> </w:t>
      </w:r>
      <w:r w:rsidR="0028135E">
        <w:t>de</w:t>
      </w:r>
      <w:r w:rsidR="00E5353A">
        <w:t xml:space="preserve"> </w:t>
      </w:r>
      <w:r w:rsidR="0028135E">
        <w:t xml:space="preserve"> 2015 </w:t>
      </w:r>
      <w:r w:rsidR="00E5353A">
        <w:t xml:space="preserve">  </w:t>
      </w:r>
      <w:r w:rsidR="009E54AB" w:rsidRPr="00795609">
        <w:t>do</w:t>
      </w:r>
      <w:r w:rsidR="00E5353A">
        <w:t xml:space="preserve">   </w:t>
      </w:r>
      <w:r w:rsidR="009E54AB" w:rsidRPr="00795609">
        <w:t xml:space="preserve"> Conselho </w:t>
      </w:r>
    </w:p>
    <w:p w:rsidR="0028135E" w:rsidRDefault="002C4435" w:rsidP="00E5353A">
      <w:pPr>
        <w:jc w:val="both"/>
      </w:pPr>
      <w:r>
        <w:t xml:space="preserve">            </w:t>
      </w:r>
      <w:r w:rsidR="009E54AB" w:rsidRPr="00795609">
        <w:t>Municipal dos Direitos da Criança e do Adolescente</w:t>
      </w:r>
      <w:r>
        <w:t xml:space="preserve"> </w:t>
      </w:r>
      <w:r w:rsidR="009A64E6">
        <w:t xml:space="preserve">de </w:t>
      </w:r>
      <w:r w:rsidR="0028135E">
        <w:t>Morrinhos.</w:t>
      </w:r>
    </w:p>
    <w:p w:rsidR="009A64E6" w:rsidRDefault="0028135E" w:rsidP="00E5353A">
      <w:pPr>
        <w:pStyle w:val="PargrafodaLista"/>
        <w:numPr>
          <w:ilvl w:val="1"/>
          <w:numId w:val="10"/>
        </w:numPr>
        <w:jc w:val="both"/>
      </w:pPr>
      <w:r>
        <w:t>É</w:t>
      </w:r>
      <w:proofErr w:type="gramStart"/>
      <w:r w:rsidR="009E54AB" w:rsidRPr="00795609">
        <w:t xml:space="preserve"> </w:t>
      </w:r>
      <w:r w:rsidR="002C4435">
        <w:t xml:space="preserve"> </w:t>
      </w:r>
      <w:proofErr w:type="gramEnd"/>
      <w:r w:rsidR="009E54AB" w:rsidRPr="00795609">
        <w:t xml:space="preserve">de </w:t>
      </w:r>
      <w:r w:rsidR="002C4435">
        <w:t xml:space="preserve"> </w:t>
      </w:r>
      <w:r w:rsidR="009E54AB" w:rsidRPr="00795609">
        <w:t>inteira</w:t>
      </w:r>
      <w:r w:rsidR="002C4435">
        <w:t xml:space="preserve"> </w:t>
      </w:r>
      <w:r w:rsidR="009E54AB" w:rsidRPr="00795609">
        <w:t xml:space="preserve"> responsabilidade</w:t>
      </w:r>
      <w:r w:rsidR="002C4435">
        <w:t xml:space="preserve"> </w:t>
      </w:r>
      <w:r w:rsidR="009E54AB" w:rsidRPr="00795609">
        <w:t xml:space="preserve"> </w:t>
      </w:r>
      <w:r w:rsidR="002C4435">
        <w:t>d</w:t>
      </w:r>
      <w:r w:rsidR="00E5353A" w:rsidRPr="00795609">
        <w:t xml:space="preserve">o </w:t>
      </w:r>
      <w:r w:rsidR="002C4435">
        <w:t xml:space="preserve"> </w:t>
      </w:r>
      <w:r w:rsidR="00E5353A" w:rsidRPr="00795609">
        <w:t xml:space="preserve">candidato </w:t>
      </w:r>
      <w:r w:rsidR="002C4435">
        <w:t xml:space="preserve"> </w:t>
      </w:r>
      <w:r w:rsidR="00E5353A" w:rsidRPr="00795609">
        <w:t>acompanhar</w:t>
      </w:r>
      <w:r w:rsidR="009E54AB" w:rsidRPr="00795609">
        <w:t xml:space="preserve"> </w:t>
      </w:r>
      <w:r w:rsidR="002C4435">
        <w:t xml:space="preserve"> </w:t>
      </w:r>
      <w:r w:rsidR="009E54AB" w:rsidRPr="00795609">
        <w:t>a</w:t>
      </w:r>
      <w:r w:rsidR="002C4435">
        <w:t xml:space="preserve"> </w:t>
      </w:r>
      <w:r w:rsidR="009E54AB" w:rsidRPr="00795609">
        <w:t xml:space="preserve"> publicação de </w:t>
      </w:r>
      <w:r w:rsidR="002C4435">
        <w:t xml:space="preserve"> </w:t>
      </w:r>
      <w:r w:rsidR="009E54AB" w:rsidRPr="00795609">
        <w:t>todos os atos,</w:t>
      </w:r>
      <w:r w:rsidR="002C4435">
        <w:t xml:space="preserve">   </w:t>
      </w:r>
      <w:r w:rsidR="009E54AB" w:rsidRPr="00795609">
        <w:t>Editais</w:t>
      </w:r>
      <w:r w:rsidR="002C4435">
        <w:t xml:space="preserve">     </w:t>
      </w:r>
      <w:r w:rsidR="009E54AB" w:rsidRPr="00795609">
        <w:t xml:space="preserve"> e </w:t>
      </w:r>
    </w:p>
    <w:p w:rsidR="009E54AB" w:rsidRPr="00795609" w:rsidRDefault="00E5353A" w:rsidP="00E5353A">
      <w:pPr>
        <w:pStyle w:val="PargrafodaLista"/>
        <w:ind w:left="765"/>
        <w:jc w:val="both"/>
      </w:pPr>
      <w:r w:rsidRPr="00795609">
        <w:t>C</w:t>
      </w:r>
      <w:r w:rsidR="009E54AB" w:rsidRPr="00795609">
        <w:t>omunicados</w:t>
      </w:r>
      <w:proofErr w:type="gramStart"/>
      <w:r>
        <w:t xml:space="preserve"> </w:t>
      </w:r>
      <w:r w:rsidR="009E54AB" w:rsidRPr="00795609">
        <w:t xml:space="preserve"> </w:t>
      </w:r>
      <w:proofErr w:type="gramEnd"/>
      <w:r w:rsidR="009E54AB" w:rsidRPr="00795609">
        <w:t>referentes ao Processo de Escolha em Data Unificada dos conselheiros tutelares.</w:t>
      </w:r>
    </w:p>
    <w:p w:rsidR="006735C1" w:rsidRDefault="006735C1" w:rsidP="00E5353A">
      <w:pPr>
        <w:pStyle w:val="PargrafodaLista"/>
        <w:numPr>
          <w:ilvl w:val="1"/>
          <w:numId w:val="10"/>
        </w:numPr>
        <w:jc w:val="both"/>
      </w:pPr>
      <w:r w:rsidRPr="00795609">
        <w:t xml:space="preserve">O descumprimento dos dispositivos legais previstos neste Edital implicará na exclusão do candidato ao Processo de Escolha em Data Unificada. </w:t>
      </w:r>
    </w:p>
    <w:p w:rsidR="009A64E6" w:rsidRDefault="009A64E6" w:rsidP="009A64E6">
      <w:pPr>
        <w:pStyle w:val="PargrafodaLista"/>
        <w:ind w:left="765"/>
        <w:jc w:val="both"/>
      </w:pPr>
    </w:p>
    <w:p w:rsidR="009A64E6" w:rsidRDefault="009A64E6" w:rsidP="009A64E6">
      <w:pPr>
        <w:pStyle w:val="PargrafodaLista"/>
        <w:ind w:left="765"/>
        <w:jc w:val="both"/>
      </w:pPr>
    </w:p>
    <w:p w:rsidR="009A64E6" w:rsidRPr="0059785A" w:rsidRDefault="009A64E6" w:rsidP="0059785A">
      <w:pPr>
        <w:pStyle w:val="PargrafodaLista"/>
        <w:numPr>
          <w:ilvl w:val="0"/>
          <w:numId w:val="10"/>
        </w:numPr>
        <w:jc w:val="both"/>
        <w:rPr>
          <w:b/>
        </w:rPr>
      </w:pPr>
      <w:r w:rsidRPr="009A64E6">
        <w:rPr>
          <w:b/>
        </w:rPr>
        <w:t xml:space="preserve">CRONOGRAMA: </w:t>
      </w:r>
    </w:p>
    <w:p w:rsidR="008B272A" w:rsidRPr="0059785A" w:rsidRDefault="008B272A" w:rsidP="008B272A">
      <w:pPr>
        <w:pStyle w:val="PargrafodaLista"/>
        <w:ind w:left="765"/>
        <w:jc w:val="both"/>
        <w:rPr>
          <w:sz w:val="10"/>
          <w:szCs w:val="10"/>
        </w:rPr>
      </w:pPr>
    </w:p>
    <w:tbl>
      <w:tblPr>
        <w:tblStyle w:val="Tabelacomgrade"/>
        <w:tblW w:w="0" w:type="auto"/>
        <w:tblInd w:w="765" w:type="dxa"/>
        <w:tblLook w:val="04A0"/>
      </w:tblPr>
      <w:tblGrid>
        <w:gridCol w:w="7565"/>
        <w:gridCol w:w="2693"/>
      </w:tblGrid>
      <w:tr w:rsidR="00953DB2" w:rsidTr="00906E6F">
        <w:tc>
          <w:tcPr>
            <w:tcW w:w="7565" w:type="dxa"/>
            <w:tcBorders>
              <w:right w:val="nil"/>
            </w:tcBorders>
          </w:tcPr>
          <w:p w:rsidR="00953DB2" w:rsidRPr="002534AD" w:rsidRDefault="00953DB2" w:rsidP="002154A5">
            <w:pPr>
              <w:pStyle w:val="PargrafodaLista"/>
              <w:ind w:left="0"/>
              <w:jc w:val="center"/>
              <w:rPr>
                <w:b/>
              </w:rPr>
            </w:pPr>
            <w:r w:rsidRPr="002534AD">
              <w:rPr>
                <w:b/>
              </w:rPr>
              <w:t>EVENTOS B</w:t>
            </w:r>
            <w:r w:rsidR="002154A5">
              <w:rPr>
                <w:b/>
              </w:rPr>
              <w:t>À</w:t>
            </w:r>
            <w:r w:rsidRPr="002534AD">
              <w:rPr>
                <w:b/>
              </w:rPr>
              <w:t>SICOS</w:t>
            </w:r>
          </w:p>
        </w:tc>
        <w:tc>
          <w:tcPr>
            <w:tcW w:w="2693" w:type="dxa"/>
            <w:tcBorders>
              <w:left w:val="nil"/>
            </w:tcBorders>
          </w:tcPr>
          <w:p w:rsidR="00953DB2" w:rsidRPr="002534AD" w:rsidRDefault="00953DB2" w:rsidP="002534AD">
            <w:pPr>
              <w:pStyle w:val="PargrafodaLista"/>
              <w:ind w:left="0"/>
              <w:jc w:val="center"/>
              <w:rPr>
                <w:b/>
              </w:rPr>
            </w:pPr>
            <w:r w:rsidRPr="002534AD">
              <w:rPr>
                <w:b/>
              </w:rPr>
              <w:t>DATA</w:t>
            </w:r>
          </w:p>
        </w:tc>
      </w:tr>
      <w:tr w:rsidR="00953DB2" w:rsidTr="00906E6F">
        <w:tc>
          <w:tcPr>
            <w:tcW w:w="7565" w:type="dxa"/>
          </w:tcPr>
          <w:p w:rsidR="00953DB2" w:rsidRDefault="00953DB2" w:rsidP="008B272A">
            <w:pPr>
              <w:pStyle w:val="PargrafodaLista"/>
              <w:ind w:left="0"/>
              <w:jc w:val="both"/>
            </w:pPr>
            <w:r>
              <w:t xml:space="preserve">Publicação do Edital </w:t>
            </w:r>
            <w:r w:rsidR="00A872C4">
              <w:t>de convocação</w:t>
            </w:r>
          </w:p>
        </w:tc>
        <w:tc>
          <w:tcPr>
            <w:tcW w:w="2693" w:type="dxa"/>
          </w:tcPr>
          <w:p w:rsidR="00953DB2" w:rsidRDefault="002C4435" w:rsidP="008B272A">
            <w:pPr>
              <w:pStyle w:val="PargrafodaLista"/>
              <w:ind w:left="0"/>
              <w:jc w:val="both"/>
            </w:pPr>
            <w:r>
              <w:t>23</w:t>
            </w:r>
            <w:r w:rsidR="002154A5">
              <w:t>/04/2015</w:t>
            </w:r>
          </w:p>
        </w:tc>
      </w:tr>
      <w:tr w:rsidR="00953DB2" w:rsidTr="00906E6F">
        <w:tc>
          <w:tcPr>
            <w:tcW w:w="7565" w:type="dxa"/>
          </w:tcPr>
          <w:p w:rsidR="00953DB2" w:rsidRDefault="002B13D2" w:rsidP="00826CA9">
            <w:pPr>
              <w:pStyle w:val="PargrafodaLista"/>
              <w:ind w:left="0"/>
              <w:jc w:val="both"/>
            </w:pPr>
            <w:r>
              <w:t>Inscrições na sede do CMDCA das</w:t>
            </w:r>
            <w:r w:rsidR="00826CA9">
              <w:t xml:space="preserve"> 07h30m às 11h30m e das 13h Às 17h</w:t>
            </w:r>
          </w:p>
        </w:tc>
        <w:tc>
          <w:tcPr>
            <w:tcW w:w="2693" w:type="dxa"/>
          </w:tcPr>
          <w:p w:rsidR="00953DB2" w:rsidRDefault="002C4435" w:rsidP="008B272A">
            <w:pPr>
              <w:pStyle w:val="PargrafodaLista"/>
              <w:ind w:left="0"/>
              <w:jc w:val="both"/>
            </w:pPr>
            <w:r>
              <w:t>24/04/2015 a 25</w:t>
            </w:r>
            <w:r w:rsidR="00826CA9">
              <w:t>/05/2015</w:t>
            </w:r>
          </w:p>
        </w:tc>
      </w:tr>
      <w:tr w:rsidR="00953DB2" w:rsidTr="00906E6F">
        <w:tc>
          <w:tcPr>
            <w:tcW w:w="7565" w:type="dxa"/>
          </w:tcPr>
          <w:p w:rsidR="00953DB2" w:rsidRDefault="002B13D2" w:rsidP="008B272A">
            <w:pPr>
              <w:pStyle w:val="PargrafodaLista"/>
              <w:ind w:left="0"/>
              <w:jc w:val="both"/>
            </w:pPr>
            <w:r>
              <w:t>Análise dos Requerimentos de Inscrições</w:t>
            </w:r>
          </w:p>
        </w:tc>
        <w:tc>
          <w:tcPr>
            <w:tcW w:w="2693" w:type="dxa"/>
          </w:tcPr>
          <w:p w:rsidR="00953DB2" w:rsidRDefault="009A64E6" w:rsidP="008B272A">
            <w:pPr>
              <w:pStyle w:val="PargrafodaLista"/>
              <w:ind w:left="0"/>
              <w:jc w:val="both"/>
            </w:pPr>
            <w:r>
              <w:t>2</w:t>
            </w:r>
            <w:r w:rsidR="001A337F">
              <w:t>6</w:t>
            </w:r>
            <w:r w:rsidR="00826CA9">
              <w:t>/05/2015</w:t>
            </w:r>
            <w:r w:rsidR="001A337F">
              <w:t xml:space="preserve"> a 15</w:t>
            </w:r>
            <w:r w:rsidR="006E56EF">
              <w:t>/06/2015</w:t>
            </w:r>
          </w:p>
        </w:tc>
      </w:tr>
      <w:tr w:rsidR="00953DB2" w:rsidTr="00906E6F">
        <w:tc>
          <w:tcPr>
            <w:tcW w:w="7565" w:type="dxa"/>
          </w:tcPr>
          <w:p w:rsidR="00953DB2" w:rsidRDefault="002B13D2" w:rsidP="00596CB2">
            <w:pPr>
              <w:pStyle w:val="PargrafodaLista"/>
              <w:ind w:left="0"/>
              <w:jc w:val="both"/>
            </w:pPr>
            <w:r>
              <w:t>Publicação da lista dos candidatos com inscrições deferida</w:t>
            </w:r>
            <w:r w:rsidR="009A64E6">
              <w:t xml:space="preserve">s </w:t>
            </w:r>
            <w:r>
              <w:t xml:space="preserve">no mural do CMDCA e </w:t>
            </w:r>
            <w:proofErr w:type="gramStart"/>
            <w:r>
              <w:t>outros meios equivalente</w:t>
            </w:r>
            <w:proofErr w:type="gramEnd"/>
            <w:r w:rsidR="001A337F">
              <w:t xml:space="preserve"> e Notificar os candidatos indeferidos.</w:t>
            </w:r>
          </w:p>
        </w:tc>
        <w:tc>
          <w:tcPr>
            <w:tcW w:w="2693" w:type="dxa"/>
          </w:tcPr>
          <w:p w:rsidR="00953DB2" w:rsidRDefault="001A337F" w:rsidP="008B272A">
            <w:pPr>
              <w:pStyle w:val="PargrafodaLista"/>
              <w:ind w:left="0"/>
              <w:jc w:val="both"/>
            </w:pPr>
            <w:r>
              <w:t>16</w:t>
            </w:r>
            <w:r w:rsidR="006E56EF">
              <w:t>/06/2015</w:t>
            </w:r>
          </w:p>
        </w:tc>
      </w:tr>
      <w:tr w:rsidR="00A872C4" w:rsidTr="00906E6F">
        <w:tc>
          <w:tcPr>
            <w:tcW w:w="7565" w:type="dxa"/>
          </w:tcPr>
          <w:p w:rsidR="00A872C4" w:rsidRDefault="00A872C4" w:rsidP="00BD2029">
            <w:pPr>
              <w:pStyle w:val="PargrafodaLista"/>
              <w:ind w:left="0"/>
              <w:jc w:val="both"/>
            </w:pPr>
            <w:r>
              <w:t>Impugnação de candidatura (Pode ser proposto por qualquer cidadão, cabendo indicar os elementos probatórios (art. 11</w:t>
            </w:r>
            <w:r w:rsidR="00F8410C">
              <w:t xml:space="preserve"> §</w:t>
            </w:r>
            <w:bookmarkStart w:id="0" w:name="_GoBack"/>
            <w:bookmarkEnd w:id="0"/>
            <w:r w:rsidR="00A03E8E">
              <w:t xml:space="preserve"> 2º, da Resolução nº 170/2014 – CONANDA)</w:t>
            </w:r>
          </w:p>
        </w:tc>
        <w:tc>
          <w:tcPr>
            <w:tcW w:w="2693" w:type="dxa"/>
          </w:tcPr>
          <w:p w:rsidR="00A872C4" w:rsidRDefault="001A337F" w:rsidP="008B272A">
            <w:pPr>
              <w:pStyle w:val="PargrafodaLista"/>
              <w:ind w:left="0"/>
              <w:jc w:val="both"/>
            </w:pPr>
            <w:r>
              <w:t>17/06/2015 a 22</w:t>
            </w:r>
            <w:r w:rsidR="008E1A88">
              <w:t>/06/2015</w:t>
            </w:r>
          </w:p>
        </w:tc>
      </w:tr>
      <w:tr w:rsidR="00A872C4" w:rsidTr="00906E6F">
        <w:tc>
          <w:tcPr>
            <w:tcW w:w="7565" w:type="dxa"/>
          </w:tcPr>
          <w:p w:rsidR="00A872C4" w:rsidRDefault="00A872C4" w:rsidP="00A872C4">
            <w:pPr>
              <w:pStyle w:val="PargrafodaLista"/>
              <w:ind w:left="0"/>
              <w:jc w:val="both"/>
            </w:pPr>
            <w:r>
              <w:t>Notificação dos candidatos impugnados quanto ao prazo para defesa</w:t>
            </w:r>
          </w:p>
        </w:tc>
        <w:tc>
          <w:tcPr>
            <w:tcW w:w="2693" w:type="dxa"/>
          </w:tcPr>
          <w:p w:rsidR="00A872C4" w:rsidRDefault="001A337F" w:rsidP="008B272A">
            <w:pPr>
              <w:pStyle w:val="PargrafodaLista"/>
              <w:ind w:left="0"/>
              <w:jc w:val="both"/>
            </w:pPr>
            <w:r>
              <w:t>23</w:t>
            </w:r>
            <w:r w:rsidR="008E1A88">
              <w:t>/06/2015</w:t>
            </w:r>
          </w:p>
        </w:tc>
      </w:tr>
      <w:tr w:rsidR="00953DB2" w:rsidTr="00906E6F">
        <w:tc>
          <w:tcPr>
            <w:tcW w:w="7565" w:type="dxa"/>
          </w:tcPr>
          <w:p w:rsidR="00953DB2" w:rsidRDefault="002B13D2" w:rsidP="008B272A">
            <w:pPr>
              <w:pStyle w:val="PargrafodaLista"/>
              <w:ind w:left="0"/>
              <w:jc w:val="both"/>
            </w:pPr>
            <w:r>
              <w:t xml:space="preserve">Prazo para </w:t>
            </w:r>
            <w:r w:rsidR="00BD2029">
              <w:t xml:space="preserve">apresentação de defesa pelo candidato </w:t>
            </w:r>
            <w:r w:rsidR="001A337F">
              <w:t xml:space="preserve">indeferido e </w:t>
            </w:r>
            <w:r w:rsidR="00BD2029">
              <w:t>impugnado</w:t>
            </w:r>
          </w:p>
        </w:tc>
        <w:tc>
          <w:tcPr>
            <w:tcW w:w="2693" w:type="dxa"/>
          </w:tcPr>
          <w:p w:rsidR="00953DB2" w:rsidRDefault="001E3F10" w:rsidP="008B272A">
            <w:pPr>
              <w:pStyle w:val="PargrafodaLista"/>
              <w:ind w:left="0"/>
              <w:jc w:val="both"/>
            </w:pPr>
            <w:r>
              <w:t>24</w:t>
            </w:r>
            <w:r w:rsidR="008E1A88">
              <w:t>/06/2015 a 29</w:t>
            </w:r>
            <w:r w:rsidR="006E56EF">
              <w:t>/06/2015</w:t>
            </w:r>
          </w:p>
        </w:tc>
      </w:tr>
      <w:tr w:rsidR="00953DB2" w:rsidTr="00906E6F">
        <w:tc>
          <w:tcPr>
            <w:tcW w:w="7565" w:type="dxa"/>
          </w:tcPr>
          <w:p w:rsidR="00953DB2" w:rsidRDefault="00B142E6" w:rsidP="001A337F">
            <w:pPr>
              <w:pStyle w:val="PargrafodaLista"/>
              <w:ind w:left="0"/>
              <w:jc w:val="both"/>
            </w:pPr>
            <w:r>
              <w:t xml:space="preserve">Análise </w:t>
            </w:r>
            <w:r w:rsidR="001A337F">
              <w:t xml:space="preserve">e decisão dos pedidos indeferidos e </w:t>
            </w:r>
            <w:r w:rsidR="00A03E8E">
              <w:t>impugna</w:t>
            </w:r>
            <w:r w:rsidR="001A337F">
              <w:t>dos</w:t>
            </w:r>
          </w:p>
        </w:tc>
        <w:tc>
          <w:tcPr>
            <w:tcW w:w="2693" w:type="dxa"/>
          </w:tcPr>
          <w:p w:rsidR="00953DB2" w:rsidRDefault="008E1A88" w:rsidP="008B272A">
            <w:pPr>
              <w:pStyle w:val="PargrafodaLista"/>
              <w:ind w:left="0"/>
              <w:jc w:val="both"/>
            </w:pPr>
            <w:r>
              <w:t>30</w:t>
            </w:r>
            <w:r w:rsidR="006E56EF">
              <w:t>/06/2015</w:t>
            </w:r>
            <w:r>
              <w:t xml:space="preserve"> a 03/07</w:t>
            </w:r>
            <w:r w:rsidR="009A64E6">
              <w:t>/2015</w:t>
            </w:r>
          </w:p>
        </w:tc>
      </w:tr>
      <w:tr w:rsidR="00953DB2" w:rsidTr="00906E6F">
        <w:tc>
          <w:tcPr>
            <w:tcW w:w="7565" w:type="dxa"/>
          </w:tcPr>
          <w:p w:rsidR="00953DB2" w:rsidRDefault="00B142E6" w:rsidP="008B272A">
            <w:pPr>
              <w:pStyle w:val="PargrafodaLista"/>
              <w:ind w:left="0"/>
              <w:jc w:val="both"/>
            </w:pPr>
            <w:r>
              <w:t xml:space="preserve">Publicação da lista definitiva dos candidatos com </w:t>
            </w:r>
            <w:r w:rsidR="009A64E6">
              <w:t>inscrição deferida e indeferida em ordem alfabética</w:t>
            </w:r>
          </w:p>
        </w:tc>
        <w:tc>
          <w:tcPr>
            <w:tcW w:w="2693" w:type="dxa"/>
          </w:tcPr>
          <w:p w:rsidR="00953DB2" w:rsidRDefault="008E1A88" w:rsidP="008B272A">
            <w:pPr>
              <w:pStyle w:val="PargrafodaLista"/>
              <w:ind w:left="0"/>
              <w:jc w:val="both"/>
            </w:pPr>
            <w:r>
              <w:t>06/07</w:t>
            </w:r>
            <w:r w:rsidR="0044712E">
              <w:t>/2015</w:t>
            </w:r>
          </w:p>
        </w:tc>
      </w:tr>
      <w:tr w:rsidR="009A64E6" w:rsidTr="00906E6F">
        <w:tc>
          <w:tcPr>
            <w:tcW w:w="7565" w:type="dxa"/>
          </w:tcPr>
          <w:p w:rsidR="009A64E6" w:rsidRDefault="009A64E6" w:rsidP="008B272A">
            <w:pPr>
              <w:pStyle w:val="PargrafodaLista"/>
              <w:ind w:left="0"/>
              <w:jc w:val="both"/>
            </w:pPr>
            <w:r>
              <w:t>Reunião com candidatos deferidos</w:t>
            </w:r>
            <w:r w:rsidR="001E3F10">
              <w:t xml:space="preserve"> para firmar compromisso</w:t>
            </w:r>
          </w:p>
        </w:tc>
        <w:tc>
          <w:tcPr>
            <w:tcW w:w="2693" w:type="dxa"/>
          </w:tcPr>
          <w:p w:rsidR="009A64E6" w:rsidRDefault="008E1A88" w:rsidP="008B272A">
            <w:pPr>
              <w:pStyle w:val="PargrafodaLista"/>
              <w:ind w:left="0"/>
              <w:jc w:val="both"/>
            </w:pPr>
            <w:r>
              <w:t>14</w:t>
            </w:r>
            <w:r w:rsidR="009A64E6">
              <w:t>/07/2015</w:t>
            </w:r>
          </w:p>
        </w:tc>
      </w:tr>
      <w:tr w:rsidR="00953DB2" w:rsidTr="00906E6F">
        <w:tc>
          <w:tcPr>
            <w:tcW w:w="7565" w:type="dxa"/>
          </w:tcPr>
          <w:p w:rsidR="00953DB2" w:rsidRDefault="00B142E6" w:rsidP="008B272A">
            <w:pPr>
              <w:pStyle w:val="PargrafodaLista"/>
              <w:ind w:left="0"/>
              <w:jc w:val="both"/>
            </w:pPr>
            <w:r>
              <w:t>Processo de escolha em data unificada</w:t>
            </w:r>
          </w:p>
        </w:tc>
        <w:tc>
          <w:tcPr>
            <w:tcW w:w="2693" w:type="dxa"/>
          </w:tcPr>
          <w:p w:rsidR="00953DB2" w:rsidRDefault="0029526F" w:rsidP="008B272A">
            <w:pPr>
              <w:pStyle w:val="PargrafodaLista"/>
              <w:ind w:left="0"/>
              <w:jc w:val="both"/>
            </w:pPr>
            <w:r>
              <w:t>04/10/2015</w:t>
            </w:r>
          </w:p>
        </w:tc>
      </w:tr>
      <w:tr w:rsidR="00B142E6" w:rsidTr="00906E6F">
        <w:tc>
          <w:tcPr>
            <w:tcW w:w="7565" w:type="dxa"/>
          </w:tcPr>
          <w:p w:rsidR="00B142E6" w:rsidRDefault="00B142E6" w:rsidP="008B272A">
            <w:pPr>
              <w:pStyle w:val="PargrafodaLista"/>
              <w:ind w:left="0"/>
              <w:jc w:val="both"/>
            </w:pPr>
            <w:r>
              <w:t>Divulgação do resultado da votação</w:t>
            </w:r>
          </w:p>
        </w:tc>
        <w:tc>
          <w:tcPr>
            <w:tcW w:w="2693" w:type="dxa"/>
          </w:tcPr>
          <w:p w:rsidR="00B142E6" w:rsidRDefault="008E1A88" w:rsidP="008B272A">
            <w:pPr>
              <w:pStyle w:val="PargrafodaLista"/>
              <w:ind w:left="0"/>
              <w:jc w:val="both"/>
            </w:pPr>
            <w:r>
              <w:t>04 e 05</w:t>
            </w:r>
            <w:r w:rsidR="0044712E">
              <w:t>/10/2015</w:t>
            </w:r>
          </w:p>
        </w:tc>
      </w:tr>
      <w:tr w:rsidR="0029526F" w:rsidTr="00906E6F">
        <w:tc>
          <w:tcPr>
            <w:tcW w:w="7565" w:type="dxa"/>
          </w:tcPr>
          <w:p w:rsidR="0029526F" w:rsidRDefault="0029526F" w:rsidP="008B272A">
            <w:pPr>
              <w:pStyle w:val="PargrafodaLista"/>
              <w:ind w:left="0"/>
              <w:jc w:val="both"/>
            </w:pPr>
            <w:r>
              <w:t>Prazo para impugnação do resultado da eleição</w:t>
            </w:r>
          </w:p>
        </w:tc>
        <w:tc>
          <w:tcPr>
            <w:tcW w:w="2693" w:type="dxa"/>
          </w:tcPr>
          <w:p w:rsidR="0029526F" w:rsidRDefault="0029526F" w:rsidP="008B272A">
            <w:pPr>
              <w:pStyle w:val="PargrafodaLista"/>
              <w:ind w:left="0"/>
              <w:jc w:val="both"/>
            </w:pPr>
            <w:r>
              <w:t>05/10/2015 a 07/10/2015</w:t>
            </w:r>
          </w:p>
        </w:tc>
      </w:tr>
      <w:tr w:rsidR="00CA759D" w:rsidTr="00906E6F">
        <w:tc>
          <w:tcPr>
            <w:tcW w:w="7565" w:type="dxa"/>
          </w:tcPr>
          <w:p w:rsidR="00CA759D" w:rsidRDefault="00CA759D" w:rsidP="008B272A">
            <w:pPr>
              <w:pStyle w:val="PargrafodaLista"/>
              <w:ind w:left="0"/>
              <w:jc w:val="both"/>
            </w:pPr>
            <w:r>
              <w:t>Análise das impugnações ao resultado da eleição</w:t>
            </w:r>
          </w:p>
        </w:tc>
        <w:tc>
          <w:tcPr>
            <w:tcW w:w="2693" w:type="dxa"/>
          </w:tcPr>
          <w:p w:rsidR="00CA759D" w:rsidRDefault="00CA759D" w:rsidP="008B272A">
            <w:pPr>
              <w:pStyle w:val="PargrafodaLista"/>
              <w:ind w:left="0"/>
              <w:jc w:val="both"/>
            </w:pPr>
            <w:r>
              <w:t xml:space="preserve">08/10/2015 </w:t>
            </w:r>
          </w:p>
        </w:tc>
      </w:tr>
      <w:tr w:rsidR="00CA759D" w:rsidTr="00906E6F">
        <w:tc>
          <w:tcPr>
            <w:tcW w:w="7565" w:type="dxa"/>
          </w:tcPr>
          <w:p w:rsidR="00CA759D" w:rsidRDefault="00CA759D" w:rsidP="008B272A">
            <w:pPr>
              <w:pStyle w:val="PargrafodaLista"/>
              <w:ind w:left="0"/>
              <w:jc w:val="both"/>
            </w:pPr>
            <w:r>
              <w:t>Publicação do resultado da análise das impugnações ao resultado da eleição</w:t>
            </w:r>
          </w:p>
        </w:tc>
        <w:tc>
          <w:tcPr>
            <w:tcW w:w="2693" w:type="dxa"/>
          </w:tcPr>
          <w:p w:rsidR="00CA759D" w:rsidRDefault="00CA759D" w:rsidP="008B272A">
            <w:pPr>
              <w:pStyle w:val="PargrafodaLista"/>
              <w:ind w:left="0"/>
              <w:jc w:val="both"/>
            </w:pPr>
            <w:r>
              <w:t>09/10/2015</w:t>
            </w:r>
          </w:p>
        </w:tc>
      </w:tr>
      <w:tr w:rsidR="005B6658" w:rsidTr="00906E6F">
        <w:tc>
          <w:tcPr>
            <w:tcW w:w="7565" w:type="dxa"/>
          </w:tcPr>
          <w:p w:rsidR="005B6658" w:rsidRDefault="00840C57" w:rsidP="008B272A">
            <w:pPr>
              <w:pStyle w:val="PargrafodaLista"/>
              <w:ind w:left="0"/>
              <w:jc w:val="both"/>
            </w:pPr>
            <w:r>
              <w:t>Proclamação do resultado final da eleição</w:t>
            </w:r>
          </w:p>
        </w:tc>
        <w:tc>
          <w:tcPr>
            <w:tcW w:w="2693" w:type="dxa"/>
          </w:tcPr>
          <w:p w:rsidR="005B6658" w:rsidRDefault="009A64E6" w:rsidP="008B272A">
            <w:pPr>
              <w:pStyle w:val="PargrafodaLista"/>
              <w:ind w:left="0"/>
              <w:jc w:val="both"/>
            </w:pPr>
            <w:r>
              <w:t>13</w:t>
            </w:r>
            <w:r w:rsidR="0044712E">
              <w:t>/10/2015</w:t>
            </w:r>
          </w:p>
        </w:tc>
      </w:tr>
      <w:tr w:rsidR="00840C57" w:rsidTr="00906E6F">
        <w:tc>
          <w:tcPr>
            <w:tcW w:w="7565" w:type="dxa"/>
          </w:tcPr>
          <w:p w:rsidR="00840C57" w:rsidRDefault="00840C57" w:rsidP="008B272A">
            <w:pPr>
              <w:pStyle w:val="PargrafodaLista"/>
              <w:ind w:left="0"/>
              <w:jc w:val="both"/>
            </w:pPr>
            <w:r>
              <w:t>Formação inicial</w:t>
            </w:r>
          </w:p>
        </w:tc>
        <w:tc>
          <w:tcPr>
            <w:tcW w:w="2693" w:type="dxa"/>
          </w:tcPr>
          <w:p w:rsidR="00840C57" w:rsidRDefault="008E1A88" w:rsidP="008E1A88">
            <w:pPr>
              <w:pStyle w:val="PargrafodaLista"/>
              <w:ind w:left="0"/>
              <w:jc w:val="both"/>
            </w:pPr>
            <w:r>
              <w:t>10/2015 e</w:t>
            </w:r>
            <w:r w:rsidR="0044712E">
              <w:t xml:space="preserve"> </w:t>
            </w:r>
            <w:r>
              <w:t>11</w:t>
            </w:r>
            <w:r w:rsidR="0044712E">
              <w:t>/2015</w:t>
            </w:r>
            <w:proofErr w:type="gramStart"/>
            <w:r w:rsidR="00906E6F">
              <w:t xml:space="preserve">   </w:t>
            </w:r>
            <w:r w:rsidR="0059785A">
              <w:t xml:space="preserve"> </w:t>
            </w:r>
            <w:proofErr w:type="gramEnd"/>
            <w:r>
              <w:t>(data a decidir)</w:t>
            </w:r>
          </w:p>
        </w:tc>
      </w:tr>
      <w:tr w:rsidR="00840C57" w:rsidTr="00906E6F">
        <w:tc>
          <w:tcPr>
            <w:tcW w:w="7565" w:type="dxa"/>
          </w:tcPr>
          <w:p w:rsidR="00840C57" w:rsidRDefault="00840C57" w:rsidP="008B272A">
            <w:pPr>
              <w:pStyle w:val="PargrafodaLista"/>
              <w:ind w:left="0"/>
              <w:jc w:val="both"/>
            </w:pPr>
            <w:r>
              <w:t>Posse e diplomação dos eleitos</w:t>
            </w:r>
          </w:p>
        </w:tc>
        <w:tc>
          <w:tcPr>
            <w:tcW w:w="2693" w:type="dxa"/>
          </w:tcPr>
          <w:p w:rsidR="00840C57" w:rsidRDefault="005E5B8E" w:rsidP="008B272A">
            <w:pPr>
              <w:pStyle w:val="PargrafodaLista"/>
              <w:ind w:left="0"/>
              <w:jc w:val="both"/>
            </w:pPr>
            <w:r>
              <w:t>10/01/2016</w:t>
            </w:r>
          </w:p>
        </w:tc>
      </w:tr>
    </w:tbl>
    <w:p w:rsidR="0059785A" w:rsidRPr="00DE2E38" w:rsidRDefault="0059785A" w:rsidP="00DE2E38">
      <w:pPr>
        <w:rPr>
          <w:sz w:val="10"/>
          <w:szCs w:val="10"/>
        </w:rPr>
      </w:pPr>
    </w:p>
    <w:p w:rsidR="001E3F10" w:rsidRPr="001E3F10" w:rsidRDefault="001E3F10" w:rsidP="001E3F10">
      <w:pPr>
        <w:rPr>
          <w:sz w:val="10"/>
          <w:szCs w:val="10"/>
        </w:rPr>
      </w:pPr>
    </w:p>
    <w:p w:rsidR="0059785A" w:rsidRDefault="006F58DD" w:rsidP="00DE2E38">
      <w:pPr>
        <w:jc w:val="right"/>
      </w:pPr>
      <w:r>
        <w:t xml:space="preserve">Morrinhos, </w:t>
      </w:r>
      <w:r w:rsidR="00006FF7">
        <w:t>23</w:t>
      </w:r>
      <w:r w:rsidR="00DE2E38">
        <w:t xml:space="preserve"> de Abril de 2015.</w:t>
      </w:r>
    </w:p>
    <w:p w:rsidR="001E3F10" w:rsidRDefault="001E3F10" w:rsidP="00DE2E38"/>
    <w:p w:rsidR="00596CB2" w:rsidRDefault="00596CB2" w:rsidP="00DE2E38"/>
    <w:p w:rsidR="005D1E28" w:rsidRPr="00906E6F" w:rsidRDefault="005D1E28" w:rsidP="005D1E28">
      <w:pPr>
        <w:jc w:val="right"/>
        <w:rPr>
          <w:sz w:val="10"/>
          <w:szCs w:val="10"/>
        </w:rPr>
      </w:pPr>
    </w:p>
    <w:p w:rsidR="005D1E28" w:rsidRPr="005D1E28" w:rsidRDefault="005D1E28" w:rsidP="005D1E28">
      <w:pPr>
        <w:jc w:val="center"/>
        <w:rPr>
          <w:b/>
        </w:rPr>
      </w:pPr>
      <w:proofErr w:type="spellStart"/>
      <w:r w:rsidRPr="005D1E28">
        <w:rPr>
          <w:b/>
        </w:rPr>
        <w:t>Rosalice</w:t>
      </w:r>
      <w:proofErr w:type="spellEnd"/>
      <w:r w:rsidRPr="005D1E28">
        <w:rPr>
          <w:b/>
        </w:rPr>
        <w:t xml:space="preserve"> Alves da Silva </w:t>
      </w:r>
      <w:proofErr w:type="spellStart"/>
      <w:r w:rsidRPr="005D1E28">
        <w:rPr>
          <w:b/>
        </w:rPr>
        <w:t>Corcelli</w:t>
      </w:r>
      <w:proofErr w:type="spellEnd"/>
    </w:p>
    <w:p w:rsidR="00D33EC4" w:rsidRDefault="005D1E28" w:rsidP="00DE2E38">
      <w:pPr>
        <w:jc w:val="center"/>
        <w:rPr>
          <w:b/>
        </w:rPr>
      </w:pPr>
      <w:r w:rsidRPr="005D1E28">
        <w:rPr>
          <w:b/>
        </w:rPr>
        <w:t>Presidente do CMDCA de Morrinhos</w:t>
      </w:r>
      <w:r w:rsidR="00596CB2">
        <w:rPr>
          <w:b/>
        </w:rPr>
        <w:t xml:space="preserve"> </w:t>
      </w:r>
      <w:r w:rsidRPr="005D1E28">
        <w:rPr>
          <w:b/>
        </w:rPr>
        <w:t>-</w:t>
      </w:r>
      <w:r w:rsidR="00596CB2">
        <w:rPr>
          <w:b/>
        </w:rPr>
        <w:t xml:space="preserve"> </w:t>
      </w:r>
      <w:r w:rsidRPr="005D1E28">
        <w:rPr>
          <w:b/>
        </w:rPr>
        <w:t>G</w:t>
      </w:r>
      <w:r>
        <w:rPr>
          <w:b/>
        </w:rPr>
        <w:t>O</w:t>
      </w:r>
    </w:p>
    <w:p w:rsidR="00906E6F" w:rsidRDefault="00906E6F" w:rsidP="00DE2E38">
      <w:pPr>
        <w:jc w:val="center"/>
        <w:rPr>
          <w:b/>
        </w:rPr>
      </w:pPr>
    </w:p>
    <w:p w:rsidR="00DE2E38" w:rsidRDefault="00DE2E38" w:rsidP="00DE2E38">
      <w:pPr>
        <w:jc w:val="center"/>
        <w:rPr>
          <w:b/>
          <w:sz w:val="10"/>
          <w:szCs w:val="10"/>
        </w:rPr>
      </w:pPr>
    </w:p>
    <w:p w:rsidR="00906E6F" w:rsidRDefault="00906E6F" w:rsidP="00DE2E38">
      <w:pPr>
        <w:jc w:val="center"/>
        <w:rPr>
          <w:b/>
          <w:sz w:val="10"/>
          <w:szCs w:val="10"/>
        </w:rPr>
      </w:pPr>
    </w:p>
    <w:p w:rsidR="00906E6F" w:rsidRDefault="00906E6F" w:rsidP="00906E6F">
      <w:pPr>
        <w:jc w:val="center"/>
        <w:rPr>
          <w:b/>
        </w:rPr>
      </w:pPr>
      <w:r>
        <w:rPr>
          <w:b/>
        </w:rPr>
        <w:t xml:space="preserve">Rua Major </w:t>
      </w:r>
      <w:proofErr w:type="spellStart"/>
      <w:r>
        <w:rPr>
          <w:b/>
        </w:rPr>
        <w:t>Limírio</w:t>
      </w:r>
      <w:proofErr w:type="spellEnd"/>
      <w:r>
        <w:rPr>
          <w:b/>
        </w:rPr>
        <w:t xml:space="preserve"> nº 236, Centro – CEP: 75.650-000 – (64) 3417-2098</w:t>
      </w:r>
    </w:p>
    <w:p w:rsidR="00596CB2" w:rsidRPr="00906E6F" w:rsidRDefault="00EF2270" w:rsidP="00596CB2">
      <w:pPr>
        <w:pBdr>
          <w:bottom w:val="single" w:sz="12" w:space="1" w:color="auto"/>
        </w:pBdr>
        <w:jc w:val="center"/>
        <w:rPr>
          <w:b/>
        </w:rPr>
      </w:pPr>
      <w:hyperlink r:id="rId11" w:history="1">
        <w:r w:rsidR="00596CB2">
          <w:rPr>
            <w:rStyle w:val="Hyperlink"/>
            <w:b/>
          </w:rPr>
          <w:t>a</w:t>
        </w:r>
        <w:r w:rsidR="00906E6F" w:rsidRPr="006B33E2">
          <w:rPr>
            <w:rStyle w:val="Hyperlink"/>
            <w:b/>
          </w:rPr>
          <w:t>ssistenciasocial_morrinhos@hotmail.com</w:t>
        </w:r>
      </w:hyperlink>
      <w:r w:rsidR="00906E6F">
        <w:rPr>
          <w:b/>
        </w:rPr>
        <w:t xml:space="preserve">     </w:t>
      </w:r>
    </w:p>
    <w:sectPr w:rsidR="00596CB2" w:rsidRPr="00906E6F" w:rsidSect="0059785A">
      <w:headerReference w:type="default" r:id="rId12"/>
      <w:footerReference w:type="default" r:id="rId13"/>
      <w:pgSz w:w="12240" w:h="15840"/>
      <w:pgMar w:top="567" w:right="680" w:bottom="397" w:left="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37F" w:rsidRDefault="001A337F">
      <w:r>
        <w:separator/>
      </w:r>
    </w:p>
  </w:endnote>
  <w:endnote w:type="continuationSeparator" w:id="1">
    <w:p w:rsidR="001A337F" w:rsidRDefault="001A3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434455"/>
      <w:docPartObj>
        <w:docPartGallery w:val="Page Numbers (Bottom of Page)"/>
        <w:docPartUnique/>
      </w:docPartObj>
    </w:sdtPr>
    <w:sdtContent>
      <w:p w:rsidR="001A337F" w:rsidRDefault="00EF2270">
        <w:pPr>
          <w:pStyle w:val="Rodap"/>
          <w:jc w:val="right"/>
        </w:pPr>
        <w:fldSimple w:instr="PAGE   \* MERGEFORMAT">
          <w:r w:rsidR="00006FF7">
            <w:rPr>
              <w:noProof/>
            </w:rPr>
            <w:t>6</w:t>
          </w:r>
        </w:fldSimple>
      </w:p>
    </w:sdtContent>
  </w:sdt>
  <w:p w:rsidR="001A337F" w:rsidRDefault="001A337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37F" w:rsidRDefault="001A337F">
      <w:r>
        <w:separator/>
      </w:r>
    </w:p>
  </w:footnote>
  <w:footnote w:type="continuationSeparator" w:id="1">
    <w:p w:rsidR="001A337F" w:rsidRDefault="001A3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7F" w:rsidRDefault="001A337F">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011"/>
    <w:multiLevelType w:val="hybridMultilevel"/>
    <w:tmpl w:val="E88AB3C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36C6901"/>
    <w:multiLevelType w:val="hybridMultilevel"/>
    <w:tmpl w:val="AD42652A"/>
    <w:lvl w:ilvl="0" w:tplc="476682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CB3998"/>
    <w:multiLevelType w:val="hybridMultilevel"/>
    <w:tmpl w:val="71228630"/>
    <w:lvl w:ilvl="0" w:tplc="04160013">
      <w:start w:val="1"/>
      <w:numFmt w:val="upperRoman"/>
      <w:lvlText w:val="%1."/>
      <w:lvlJc w:val="right"/>
      <w:pPr>
        <w:ind w:left="1485" w:hanging="360"/>
      </w:p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3">
    <w:nsid w:val="09BA6235"/>
    <w:multiLevelType w:val="multilevel"/>
    <w:tmpl w:val="353A5968"/>
    <w:lvl w:ilvl="0">
      <w:start w:val="17"/>
      <w:numFmt w:val="decimal"/>
      <w:lvlText w:val="%1."/>
      <w:lvlJc w:val="left"/>
      <w:pPr>
        <w:ind w:left="720" w:hanging="360"/>
      </w:pPr>
      <w:rPr>
        <w:rFonts w:hint="default"/>
        <w:b w:val="0"/>
      </w:rPr>
    </w:lvl>
    <w:lvl w:ilvl="1">
      <w:start w:val="2"/>
      <w:numFmt w:val="decimal"/>
      <w:isLgl/>
      <w:lvlText w:val="%1.%2"/>
      <w:lvlJc w:val="left"/>
      <w:pPr>
        <w:ind w:left="1548" w:hanging="420"/>
      </w:pPr>
      <w:rPr>
        <w:rFonts w:hint="default"/>
      </w:rPr>
    </w:lvl>
    <w:lvl w:ilvl="2">
      <w:start w:val="1"/>
      <w:numFmt w:val="decimal"/>
      <w:isLgl/>
      <w:lvlText w:val="%1.%2.%3"/>
      <w:lvlJc w:val="left"/>
      <w:pPr>
        <w:ind w:left="2616" w:hanging="720"/>
      </w:pPr>
      <w:rPr>
        <w:rFonts w:hint="default"/>
      </w:rPr>
    </w:lvl>
    <w:lvl w:ilvl="3">
      <w:start w:val="1"/>
      <w:numFmt w:val="decimal"/>
      <w:isLgl/>
      <w:lvlText w:val="%1.%2.%3.%4"/>
      <w:lvlJc w:val="left"/>
      <w:pPr>
        <w:ind w:left="3384" w:hanging="720"/>
      </w:pPr>
      <w:rPr>
        <w:rFonts w:hint="default"/>
      </w:rPr>
    </w:lvl>
    <w:lvl w:ilvl="4">
      <w:start w:val="1"/>
      <w:numFmt w:val="decimal"/>
      <w:isLgl/>
      <w:lvlText w:val="%1.%2.%3.%4.%5"/>
      <w:lvlJc w:val="left"/>
      <w:pPr>
        <w:ind w:left="4512" w:hanging="1080"/>
      </w:pPr>
      <w:rPr>
        <w:rFonts w:hint="default"/>
      </w:rPr>
    </w:lvl>
    <w:lvl w:ilvl="5">
      <w:start w:val="1"/>
      <w:numFmt w:val="decimal"/>
      <w:isLgl/>
      <w:lvlText w:val="%1.%2.%3.%4.%5.%6"/>
      <w:lvlJc w:val="left"/>
      <w:pPr>
        <w:ind w:left="5280" w:hanging="1080"/>
      </w:pPr>
      <w:rPr>
        <w:rFonts w:hint="default"/>
      </w:rPr>
    </w:lvl>
    <w:lvl w:ilvl="6">
      <w:start w:val="1"/>
      <w:numFmt w:val="decimal"/>
      <w:isLgl/>
      <w:lvlText w:val="%1.%2.%3.%4.%5.%6.%7"/>
      <w:lvlJc w:val="left"/>
      <w:pPr>
        <w:ind w:left="6408" w:hanging="1440"/>
      </w:pPr>
      <w:rPr>
        <w:rFonts w:hint="default"/>
      </w:rPr>
    </w:lvl>
    <w:lvl w:ilvl="7">
      <w:start w:val="1"/>
      <w:numFmt w:val="decimal"/>
      <w:isLgl/>
      <w:lvlText w:val="%1.%2.%3.%4.%5.%6.%7.%8"/>
      <w:lvlJc w:val="left"/>
      <w:pPr>
        <w:ind w:left="7176" w:hanging="1440"/>
      </w:pPr>
      <w:rPr>
        <w:rFonts w:hint="default"/>
      </w:rPr>
    </w:lvl>
    <w:lvl w:ilvl="8">
      <w:start w:val="1"/>
      <w:numFmt w:val="decimal"/>
      <w:isLgl/>
      <w:lvlText w:val="%1.%2.%3.%4.%5.%6.%7.%8.%9"/>
      <w:lvlJc w:val="left"/>
      <w:pPr>
        <w:ind w:left="8304" w:hanging="1800"/>
      </w:pPr>
      <w:rPr>
        <w:rFonts w:hint="default"/>
      </w:rPr>
    </w:lvl>
  </w:abstractNum>
  <w:abstractNum w:abstractNumId="4">
    <w:nsid w:val="0A8427AC"/>
    <w:multiLevelType w:val="hybridMultilevel"/>
    <w:tmpl w:val="5E16F30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1B04902"/>
    <w:multiLevelType w:val="hybridMultilevel"/>
    <w:tmpl w:val="51EA05F4"/>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20B5B5B"/>
    <w:multiLevelType w:val="hybridMultilevel"/>
    <w:tmpl w:val="12D01B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460480"/>
    <w:multiLevelType w:val="multilevel"/>
    <w:tmpl w:val="9A16C800"/>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63B016E"/>
    <w:multiLevelType w:val="hybridMultilevel"/>
    <w:tmpl w:val="017EA870"/>
    <w:lvl w:ilvl="0" w:tplc="04160013">
      <w:start w:val="1"/>
      <w:numFmt w:val="upperRoman"/>
      <w:lvlText w:val="%1."/>
      <w:lvlJc w:val="right"/>
      <w:pPr>
        <w:ind w:left="1020" w:hanging="360"/>
      </w:p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9">
    <w:nsid w:val="195173ED"/>
    <w:multiLevelType w:val="hybridMultilevel"/>
    <w:tmpl w:val="E530FF3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BDC7D45"/>
    <w:multiLevelType w:val="hybridMultilevel"/>
    <w:tmpl w:val="2D823E12"/>
    <w:lvl w:ilvl="0" w:tplc="04160013">
      <w:start w:val="1"/>
      <w:numFmt w:val="upperRoman"/>
      <w:lvlText w:val="%1."/>
      <w:lvlJc w:val="right"/>
      <w:pPr>
        <w:ind w:left="1485" w:hanging="360"/>
      </w:p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11">
    <w:nsid w:val="20D543EF"/>
    <w:multiLevelType w:val="hybridMultilevel"/>
    <w:tmpl w:val="B4CC64BC"/>
    <w:lvl w:ilvl="0" w:tplc="04160017">
      <w:start w:val="1"/>
      <w:numFmt w:val="lowerLetter"/>
      <w:lvlText w:val="%1)"/>
      <w:lvlJc w:val="left"/>
      <w:pPr>
        <w:ind w:left="1020" w:hanging="360"/>
      </w:p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2">
    <w:nsid w:val="251D0862"/>
    <w:multiLevelType w:val="hybridMultilevel"/>
    <w:tmpl w:val="B6F2F424"/>
    <w:lvl w:ilvl="0" w:tplc="0416000F">
      <w:start w:val="1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952BE7"/>
    <w:multiLevelType w:val="hybridMultilevel"/>
    <w:tmpl w:val="22C0A1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6B5232"/>
    <w:multiLevelType w:val="multilevel"/>
    <w:tmpl w:val="C0003F14"/>
    <w:lvl w:ilvl="0">
      <w:start w:val="16"/>
      <w:numFmt w:val="decimal"/>
      <w:lvlText w:val="%1"/>
      <w:lvlJc w:val="left"/>
      <w:pPr>
        <w:ind w:left="420" w:hanging="420"/>
      </w:pPr>
      <w:rPr>
        <w:rFonts w:hint="default"/>
      </w:rPr>
    </w:lvl>
    <w:lvl w:ilvl="1">
      <w:start w:val="1"/>
      <w:numFmt w:val="lowerLetter"/>
      <w:lvlText w:val="%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C2363E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9B20A4"/>
    <w:multiLevelType w:val="hybridMultilevel"/>
    <w:tmpl w:val="C75A761E"/>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2FE231DA"/>
    <w:multiLevelType w:val="hybridMultilevel"/>
    <w:tmpl w:val="3E3A93B2"/>
    <w:lvl w:ilvl="0" w:tplc="9E14F9BC">
      <w:numFmt w:val="bullet"/>
      <w:lvlText w:val="-"/>
      <w:lvlJc w:val="left"/>
      <w:pPr>
        <w:tabs>
          <w:tab w:val="num" w:pos="1065"/>
        </w:tabs>
        <w:ind w:left="1065" w:hanging="360"/>
      </w:pPr>
      <w:rPr>
        <w:rFonts w:ascii="Times New Roman" w:eastAsia="Times New Roman" w:hAnsi="Times New Roman" w:cs="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abstractNum w:abstractNumId="18">
    <w:nsid w:val="30501A09"/>
    <w:multiLevelType w:val="hybridMultilevel"/>
    <w:tmpl w:val="D39E0D2E"/>
    <w:lvl w:ilvl="0" w:tplc="D4960C00">
      <w:start w:val="1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1E561A1"/>
    <w:multiLevelType w:val="hybridMultilevel"/>
    <w:tmpl w:val="60286EA8"/>
    <w:lvl w:ilvl="0" w:tplc="04160003">
      <w:start w:val="1"/>
      <w:numFmt w:val="bullet"/>
      <w:lvlText w:val="o"/>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2645F67"/>
    <w:multiLevelType w:val="hybridMultilevel"/>
    <w:tmpl w:val="A77841B0"/>
    <w:lvl w:ilvl="0" w:tplc="F630317C">
      <w:start w:val="13"/>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32D97970"/>
    <w:multiLevelType w:val="hybridMultilevel"/>
    <w:tmpl w:val="07A47D88"/>
    <w:lvl w:ilvl="0" w:tplc="04160013">
      <w:start w:val="1"/>
      <w:numFmt w:val="upperRoman"/>
      <w:lvlText w:val="%1."/>
      <w:lvlJc w:val="right"/>
      <w:pPr>
        <w:ind w:left="1485" w:hanging="360"/>
      </w:p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22">
    <w:nsid w:val="333C4172"/>
    <w:multiLevelType w:val="hybridMultilevel"/>
    <w:tmpl w:val="DAFECF8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4486862"/>
    <w:multiLevelType w:val="hybridMultilevel"/>
    <w:tmpl w:val="72524CB4"/>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4D054AC"/>
    <w:multiLevelType w:val="hybridMultilevel"/>
    <w:tmpl w:val="079438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9261988"/>
    <w:multiLevelType w:val="hybridMultilevel"/>
    <w:tmpl w:val="675E125E"/>
    <w:lvl w:ilvl="0" w:tplc="0F78EB46">
      <w:start w:val="5"/>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A7290A"/>
    <w:multiLevelType w:val="hybridMultilevel"/>
    <w:tmpl w:val="1D187FE2"/>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3C2F0E3B"/>
    <w:multiLevelType w:val="hybridMultilevel"/>
    <w:tmpl w:val="C0C2892E"/>
    <w:lvl w:ilvl="0" w:tplc="0A28FF68">
      <w:start w:val="17"/>
      <w:numFmt w:val="decimal"/>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8">
    <w:nsid w:val="3D400742"/>
    <w:multiLevelType w:val="hybridMultilevel"/>
    <w:tmpl w:val="5EBEF64A"/>
    <w:lvl w:ilvl="0" w:tplc="04160003">
      <w:start w:val="1"/>
      <w:numFmt w:val="bullet"/>
      <w:lvlText w:val="o"/>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DDF62FA"/>
    <w:multiLevelType w:val="hybridMultilevel"/>
    <w:tmpl w:val="A0BC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1017F67"/>
    <w:multiLevelType w:val="hybridMultilevel"/>
    <w:tmpl w:val="45DC8554"/>
    <w:lvl w:ilvl="0" w:tplc="8BA4A9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34911E0"/>
    <w:multiLevelType w:val="hybridMultilevel"/>
    <w:tmpl w:val="14D0B9CA"/>
    <w:lvl w:ilvl="0" w:tplc="0416000F">
      <w:start w:val="19"/>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759755A"/>
    <w:multiLevelType w:val="hybridMultilevel"/>
    <w:tmpl w:val="AEB00F9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7777632"/>
    <w:multiLevelType w:val="hybridMultilevel"/>
    <w:tmpl w:val="593CC258"/>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8DF5521"/>
    <w:multiLevelType w:val="multilevel"/>
    <w:tmpl w:val="43F80B52"/>
    <w:lvl w:ilvl="0">
      <w:start w:val="17"/>
      <w:numFmt w:val="decimal"/>
      <w:lvlText w:val="%1.0"/>
      <w:lvlJc w:val="left"/>
      <w:pPr>
        <w:ind w:left="840" w:hanging="420"/>
      </w:pPr>
      <w:rPr>
        <w:rFonts w:hint="default"/>
      </w:rPr>
    </w:lvl>
    <w:lvl w:ilvl="1">
      <w:start w:val="1"/>
      <w:numFmt w:val="decimal"/>
      <w:lvlText w:val="%1.%2"/>
      <w:lvlJc w:val="left"/>
      <w:pPr>
        <w:ind w:left="1548" w:hanging="42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0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884" w:hanging="1800"/>
      </w:pPr>
      <w:rPr>
        <w:rFonts w:hint="default"/>
      </w:rPr>
    </w:lvl>
  </w:abstractNum>
  <w:abstractNum w:abstractNumId="35">
    <w:nsid w:val="4A684633"/>
    <w:multiLevelType w:val="hybridMultilevel"/>
    <w:tmpl w:val="95B81CF2"/>
    <w:lvl w:ilvl="0" w:tplc="04160013">
      <w:start w:val="1"/>
      <w:numFmt w:val="upperRoman"/>
      <w:lvlText w:val="%1."/>
      <w:lvlJc w:val="right"/>
      <w:pPr>
        <w:ind w:left="1020" w:hanging="360"/>
      </w:p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36">
    <w:nsid w:val="5001091C"/>
    <w:multiLevelType w:val="hybridMultilevel"/>
    <w:tmpl w:val="665A10DA"/>
    <w:lvl w:ilvl="0" w:tplc="112059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A362574"/>
    <w:multiLevelType w:val="hybridMultilevel"/>
    <w:tmpl w:val="060EBA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ACC7CCB"/>
    <w:multiLevelType w:val="hybridMultilevel"/>
    <w:tmpl w:val="411AD49E"/>
    <w:lvl w:ilvl="0" w:tplc="D2827DD8">
      <w:start w:val="1"/>
      <w:numFmt w:val="lowerRoman"/>
      <w:lvlText w:val="%1."/>
      <w:lvlJc w:val="left"/>
      <w:pPr>
        <w:ind w:left="1080" w:hanging="720"/>
      </w:pPr>
      <w:rPr>
        <w:rFonts w:hint="default"/>
        <w:b/>
        <w:sz w:val="1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CED4A77"/>
    <w:multiLevelType w:val="multilevel"/>
    <w:tmpl w:val="E6B07DFA"/>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13C045A"/>
    <w:multiLevelType w:val="hybridMultilevel"/>
    <w:tmpl w:val="1F5C6F86"/>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nsid w:val="6ABE4283"/>
    <w:multiLevelType w:val="multilevel"/>
    <w:tmpl w:val="DB446FD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3753CA"/>
    <w:multiLevelType w:val="hybridMultilevel"/>
    <w:tmpl w:val="259640F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6FB37FEC"/>
    <w:multiLevelType w:val="hybridMultilevel"/>
    <w:tmpl w:val="76284C08"/>
    <w:lvl w:ilvl="0" w:tplc="0BA418D2">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3927ED6"/>
    <w:multiLevelType w:val="hybridMultilevel"/>
    <w:tmpl w:val="4E0EFE88"/>
    <w:lvl w:ilvl="0" w:tplc="04160013">
      <w:start w:val="1"/>
      <w:numFmt w:val="upperRoman"/>
      <w:lvlText w:val="%1."/>
      <w:lvlJc w:val="righ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5">
    <w:nsid w:val="75407191"/>
    <w:multiLevelType w:val="multilevel"/>
    <w:tmpl w:val="2F44C5F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8676618"/>
    <w:multiLevelType w:val="multilevel"/>
    <w:tmpl w:val="D72A1FB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ABB2954"/>
    <w:multiLevelType w:val="multilevel"/>
    <w:tmpl w:val="5EA8DBC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E6F2962"/>
    <w:multiLevelType w:val="hybridMultilevel"/>
    <w:tmpl w:val="2F960F7E"/>
    <w:lvl w:ilvl="0" w:tplc="DAFA367C">
      <w:start w:val="1"/>
      <w:numFmt w:val="upperRoman"/>
      <w:lvlText w:val="%1."/>
      <w:lvlJc w:val="righ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19"/>
  </w:num>
  <w:num w:numId="3">
    <w:abstractNumId w:val="4"/>
  </w:num>
  <w:num w:numId="4">
    <w:abstractNumId w:val="17"/>
  </w:num>
  <w:num w:numId="5">
    <w:abstractNumId w:val="9"/>
  </w:num>
  <w:num w:numId="6">
    <w:abstractNumId w:val="42"/>
  </w:num>
  <w:num w:numId="7">
    <w:abstractNumId w:val="41"/>
  </w:num>
  <w:num w:numId="8">
    <w:abstractNumId w:val="37"/>
  </w:num>
  <w:num w:numId="9">
    <w:abstractNumId w:val="15"/>
  </w:num>
  <w:num w:numId="10">
    <w:abstractNumId w:val="39"/>
  </w:num>
  <w:num w:numId="11">
    <w:abstractNumId w:val="0"/>
  </w:num>
  <w:num w:numId="12">
    <w:abstractNumId w:val="44"/>
  </w:num>
  <w:num w:numId="13">
    <w:abstractNumId w:val="33"/>
  </w:num>
  <w:num w:numId="14">
    <w:abstractNumId w:val="26"/>
  </w:num>
  <w:num w:numId="15">
    <w:abstractNumId w:val="5"/>
  </w:num>
  <w:num w:numId="16">
    <w:abstractNumId w:val="46"/>
  </w:num>
  <w:num w:numId="17">
    <w:abstractNumId w:val="45"/>
  </w:num>
  <w:num w:numId="18">
    <w:abstractNumId w:val="18"/>
  </w:num>
  <w:num w:numId="19">
    <w:abstractNumId w:val="14"/>
  </w:num>
  <w:num w:numId="20">
    <w:abstractNumId w:val="34"/>
  </w:num>
  <w:num w:numId="21">
    <w:abstractNumId w:val="27"/>
  </w:num>
  <w:num w:numId="22">
    <w:abstractNumId w:val="3"/>
  </w:num>
  <w:num w:numId="23">
    <w:abstractNumId w:val="31"/>
  </w:num>
  <w:num w:numId="24">
    <w:abstractNumId w:val="20"/>
  </w:num>
  <w:num w:numId="25">
    <w:abstractNumId w:val="12"/>
  </w:num>
  <w:num w:numId="26">
    <w:abstractNumId w:val="10"/>
  </w:num>
  <w:num w:numId="27">
    <w:abstractNumId w:val="21"/>
  </w:num>
  <w:num w:numId="28">
    <w:abstractNumId w:val="32"/>
  </w:num>
  <w:num w:numId="29">
    <w:abstractNumId w:val="40"/>
  </w:num>
  <w:num w:numId="30">
    <w:abstractNumId w:val="8"/>
  </w:num>
  <w:num w:numId="31">
    <w:abstractNumId w:val="47"/>
  </w:num>
  <w:num w:numId="32">
    <w:abstractNumId w:val="7"/>
  </w:num>
  <w:num w:numId="33">
    <w:abstractNumId w:val="2"/>
  </w:num>
  <w:num w:numId="34">
    <w:abstractNumId w:val="35"/>
  </w:num>
  <w:num w:numId="35">
    <w:abstractNumId w:val="6"/>
  </w:num>
  <w:num w:numId="36">
    <w:abstractNumId w:val="16"/>
  </w:num>
  <w:num w:numId="37">
    <w:abstractNumId w:val="23"/>
  </w:num>
  <w:num w:numId="38">
    <w:abstractNumId w:val="22"/>
  </w:num>
  <w:num w:numId="39">
    <w:abstractNumId w:val="24"/>
  </w:num>
  <w:num w:numId="40">
    <w:abstractNumId w:val="25"/>
  </w:num>
  <w:num w:numId="41">
    <w:abstractNumId w:val="1"/>
  </w:num>
  <w:num w:numId="42">
    <w:abstractNumId w:val="29"/>
  </w:num>
  <w:num w:numId="43">
    <w:abstractNumId w:val="13"/>
  </w:num>
  <w:num w:numId="44">
    <w:abstractNumId w:val="48"/>
  </w:num>
  <w:num w:numId="45">
    <w:abstractNumId w:val="36"/>
  </w:num>
  <w:num w:numId="46">
    <w:abstractNumId w:val="30"/>
  </w:num>
  <w:num w:numId="47">
    <w:abstractNumId w:val="38"/>
  </w:num>
  <w:num w:numId="48">
    <w:abstractNumId w:val="43"/>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noPunctuationKerning/>
  <w:characterSpacingControl w:val="doNotCompress"/>
  <w:hdrShapeDefaults>
    <o:shapedefaults v:ext="edit" spidmax="18433"/>
  </w:hdrShapeDefaults>
  <w:footnotePr>
    <w:footnote w:id="0"/>
    <w:footnote w:id="1"/>
  </w:footnotePr>
  <w:endnotePr>
    <w:endnote w:id="0"/>
    <w:endnote w:id="1"/>
  </w:endnotePr>
  <w:compat/>
  <w:rsids>
    <w:rsidRoot w:val="008F54C6"/>
    <w:rsid w:val="00006FF7"/>
    <w:rsid w:val="00010462"/>
    <w:rsid w:val="0001431E"/>
    <w:rsid w:val="00027316"/>
    <w:rsid w:val="00051AD8"/>
    <w:rsid w:val="00053A8D"/>
    <w:rsid w:val="00060C1D"/>
    <w:rsid w:val="00075D40"/>
    <w:rsid w:val="00083C3C"/>
    <w:rsid w:val="00086F47"/>
    <w:rsid w:val="00092662"/>
    <w:rsid w:val="000B5716"/>
    <w:rsid w:val="000B61F6"/>
    <w:rsid w:val="000B6E77"/>
    <w:rsid w:val="000C5016"/>
    <w:rsid w:val="000C53F1"/>
    <w:rsid w:val="000C542E"/>
    <w:rsid w:val="000D3B63"/>
    <w:rsid w:val="000E0339"/>
    <w:rsid w:val="00107B91"/>
    <w:rsid w:val="00110DD3"/>
    <w:rsid w:val="00121757"/>
    <w:rsid w:val="00127783"/>
    <w:rsid w:val="00133B22"/>
    <w:rsid w:val="00154110"/>
    <w:rsid w:val="00174AAB"/>
    <w:rsid w:val="0017542B"/>
    <w:rsid w:val="00182914"/>
    <w:rsid w:val="001962DD"/>
    <w:rsid w:val="001A1E09"/>
    <w:rsid w:val="001A337F"/>
    <w:rsid w:val="001B6577"/>
    <w:rsid w:val="001C789A"/>
    <w:rsid w:val="001D0376"/>
    <w:rsid w:val="001D43E2"/>
    <w:rsid w:val="001D7ED4"/>
    <w:rsid w:val="001E3F10"/>
    <w:rsid w:val="001E4301"/>
    <w:rsid w:val="001E77E6"/>
    <w:rsid w:val="001F2787"/>
    <w:rsid w:val="002147A4"/>
    <w:rsid w:val="002154A5"/>
    <w:rsid w:val="002159C4"/>
    <w:rsid w:val="002240F3"/>
    <w:rsid w:val="00227E2C"/>
    <w:rsid w:val="00234DC1"/>
    <w:rsid w:val="00251E1C"/>
    <w:rsid w:val="002534AD"/>
    <w:rsid w:val="00253BE6"/>
    <w:rsid w:val="00280EDF"/>
    <w:rsid w:val="0028135E"/>
    <w:rsid w:val="00281A44"/>
    <w:rsid w:val="0029526F"/>
    <w:rsid w:val="002A4210"/>
    <w:rsid w:val="002A4F81"/>
    <w:rsid w:val="002B13D2"/>
    <w:rsid w:val="002C25F0"/>
    <w:rsid w:val="002C4435"/>
    <w:rsid w:val="002E1F10"/>
    <w:rsid w:val="002F15AF"/>
    <w:rsid w:val="002F546D"/>
    <w:rsid w:val="002F550B"/>
    <w:rsid w:val="002F5868"/>
    <w:rsid w:val="003027BE"/>
    <w:rsid w:val="00310CAF"/>
    <w:rsid w:val="00326CE3"/>
    <w:rsid w:val="0034059B"/>
    <w:rsid w:val="003502F0"/>
    <w:rsid w:val="00351DBE"/>
    <w:rsid w:val="00366D64"/>
    <w:rsid w:val="00370291"/>
    <w:rsid w:val="0038573F"/>
    <w:rsid w:val="00391539"/>
    <w:rsid w:val="003B71B7"/>
    <w:rsid w:val="003B73EE"/>
    <w:rsid w:val="003B78C9"/>
    <w:rsid w:val="003B79FF"/>
    <w:rsid w:val="003C342C"/>
    <w:rsid w:val="003C4F31"/>
    <w:rsid w:val="003D4A7D"/>
    <w:rsid w:val="00430B86"/>
    <w:rsid w:val="00431A32"/>
    <w:rsid w:val="0044712E"/>
    <w:rsid w:val="00453EA3"/>
    <w:rsid w:val="004572E0"/>
    <w:rsid w:val="00477F8F"/>
    <w:rsid w:val="004868C3"/>
    <w:rsid w:val="004A020F"/>
    <w:rsid w:val="004A552B"/>
    <w:rsid w:val="004B1A15"/>
    <w:rsid w:val="004B6186"/>
    <w:rsid w:val="004C6381"/>
    <w:rsid w:val="004E487E"/>
    <w:rsid w:val="004F2419"/>
    <w:rsid w:val="004F2C19"/>
    <w:rsid w:val="00502285"/>
    <w:rsid w:val="00512BDF"/>
    <w:rsid w:val="005252C9"/>
    <w:rsid w:val="00531A7B"/>
    <w:rsid w:val="005350AA"/>
    <w:rsid w:val="0054783E"/>
    <w:rsid w:val="00554D05"/>
    <w:rsid w:val="00557C7D"/>
    <w:rsid w:val="00562CE9"/>
    <w:rsid w:val="005655B6"/>
    <w:rsid w:val="00573018"/>
    <w:rsid w:val="00585F4A"/>
    <w:rsid w:val="005931C4"/>
    <w:rsid w:val="00596CB2"/>
    <w:rsid w:val="0059785A"/>
    <w:rsid w:val="005A294B"/>
    <w:rsid w:val="005B0FDF"/>
    <w:rsid w:val="005B5C21"/>
    <w:rsid w:val="005B6658"/>
    <w:rsid w:val="005C09C9"/>
    <w:rsid w:val="005C0A9B"/>
    <w:rsid w:val="005C6929"/>
    <w:rsid w:val="005D0D3D"/>
    <w:rsid w:val="005D1E28"/>
    <w:rsid w:val="005D398E"/>
    <w:rsid w:val="005E5B8E"/>
    <w:rsid w:val="005F50FE"/>
    <w:rsid w:val="0060185E"/>
    <w:rsid w:val="00626689"/>
    <w:rsid w:val="00631CCC"/>
    <w:rsid w:val="0063318E"/>
    <w:rsid w:val="00652410"/>
    <w:rsid w:val="00667B8C"/>
    <w:rsid w:val="006735C1"/>
    <w:rsid w:val="00681361"/>
    <w:rsid w:val="0069161E"/>
    <w:rsid w:val="006B0E86"/>
    <w:rsid w:val="006C4842"/>
    <w:rsid w:val="006E48D1"/>
    <w:rsid w:val="006E56EF"/>
    <w:rsid w:val="006F5154"/>
    <w:rsid w:val="006F58DD"/>
    <w:rsid w:val="006F6B1E"/>
    <w:rsid w:val="00700F38"/>
    <w:rsid w:val="0071370E"/>
    <w:rsid w:val="00727DD8"/>
    <w:rsid w:val="00737F09"/>
    <w:rsid w:val="007513FA"/>
    <w:rsid w:val="0075462C"/>
    <w:rsid w:val="00767F41"/>
    <w:rsid w:val="00776E8A"/>
    <w:rsid w:val="00792E64"/>
    <w:rsid w:val="00795609"/>
    <w:rsid w:val="007B5174"/>
    <w:rsid w:val="007C447D"/>
    <w:rsid w:val="007C58BF"/>
    <w:rsid w:val="007D4B69"/>
    <w:rsid w:val="007E1DD4"/>
    <w:rsid w:val="0081368B"/>
    <w:rsid w:val="00826CA9"/>
    <w:rsid w:val="00830484"/>
    <w:rsid w:val="00840C57"/>
    <w:rsid w:val="00845799"/>
    <w:rsid w:val="008505A0"/>
    <w:rsid w:val="0085312B"/>
    <w:rsid w:val="00853A45"/>
    <w:rsid w:val="00853ECA"/>
    <w:rsid w:val="00857B85"/>
    <w:rsid w:val="0086679D"/>
    <w:rsid w:val="00880570"/>
    <w:rsid w:val="00883502"/>
    <w:rsid w:val="0088453A"/>
    <w:rsid w:val="00896A8D"/>
    <w:rsid w:val="008B272A"/>
    <w:rsid w:val="008C04FE"/>
    <w:rsid w:val="008D0AAC"/>
    <w:rsid w:val="008E1A88"/>
    <w:rsid w:val="008E77E3"/>
    <w:rsid w:val="008F54C6"/>
    <w:rsid w:val="008F5EC7"/>
    <w:rsid w:val="009034B6"/>
    <w:rsid w:val="009039E6"/>
    <w:rsid w:val="00906E6F"/>
    <w:rsid w:val="009171EC"/>
    <w:rsid w:val="00926650"/>
    <w:rsid w:val="00943D9C"/>
    <w:rsid w:val="00945A5A"/>
    <w:rsid w:val="0095030A"/>
    <w:rsid w:val="00953DB2"/>
    <w:rsid w:val="009643BD"/>
    <w:rsid w:val="00971695"/>
    <w:rsid w:val="009719AD"/>
    <w:rsid w:val="00974BA7"/>
    <w:rsid w:val="009A64E6"/>
    <w:rsid w:val="009C57A8"/>
    <w:rsid w:val="009E54AB"/>
    <w:rsid w:val="009F2491"/>
    <w:rsid w:val="00A03E8E"/>
    <w:rsid w:val="00A05F07"/>
    <w:rsid w:val="00A105DC"/>
    <w:rsid w:val="00A116A8"/>
    <w:rsid w:val="00A12E14"/>
    <w:rsid w:val="00A30EEA"/>
    <w:rsid w:val="00A36D50"/>
    <w:rsid w:val="00A406E6"/>
    <w:rsid w:val="00A61066"/>
    <w:rsid w:val="00A634B3"/>
    <w:rsid w:val="00A63978"/>
    <w:rsid w:val="00A70473"/>
    <w:rsid w:val="00A73C0D"/>
    <w:rsid w:val="00A82FA7"/>
    <w:rsid w:val="00A83809"/>
    <w:rsid w:val="00A8489A"/>
    <w:rsid w:val="00A872C4"/>
    <w:rsid w:val="00AC64EA"/>
    <w:rsid w:val="00AD5428"/>
    <w:rsid w:val="00AD5E33"/>
    <w:rsid w:val="00B00489"/>
    <w:rsid w:val="00B04BAF"/>
    <w:rsid w:val="00B066AB"/>
    <w:rsid w:val="00B142E6"/>
    <w:rsid w:val="00B15C59"/>
    <w:rsid w:val="00B520D7"/>
    <w:rsid w:val="00B57578"/>
    <w:rsid w:val="00B67451"/>
    <w:rsid w:val="00B73257"/>
    <w:rsid w:val="00BA013B"/>
    <w:rsid w:val="00BA073A"/>
    <w:rsid w:val="00BA4357"/>
    <w:rsid w:val="00BB082E"/>
    <w:rsid w:val="00BB33C3"/>
    <w:rsid w:val="00BB7BDC"/>
    <w:rsid w:val="00BC1B4A"/>
    <w:rsid w:val="00BC3B0A"/>
    <w:rsid w:val="00BD2029"/>
    <w:rsid w:val="00BD7FF3"/>
    <w:rsid w:val="00C07895"/>
    <w:rsid w:val="00C2455E"/>
    <w:rsid w:val="00C3300C"/>
    <w:rsid w:val="00C3668A"/>
    <w:rsid w:val="00C45E6B"/>
    <w:rsid w:val="00C520E5"/>
    <w:rsid w:val="00C55EA5"/>
    <w:rsid w:val="00C84FA9"/>
    <w:rsid w:val="00CA632D"/>
    <w:rsid w:val="00CA759D"/>
    <w:rsid w:val="00CB4F04"/>
    <w:rsid w:val="00CE6289"/>
    <w:rsid w:val="00CF3FB5"/>
    <w:rsid w:val="00CF62CB"/>
    <w:rsid w:val="00D130E5"/>
    <w:rsid w:val="00D13FDC"/>
    <w:rsid w:val="00D22ACB"/>
    <w:rsid w:val="00D27707"/>
    <w:rsid w:val="00D32084"/>
    <w:rsid w:val="00D33EC4"/>
    <w:rsid w:val="00D53329"/>
    <w:rsid w:val="00D6196B"/>
    <w:rsid w:val="00D64069"/>
    <w:rsid w:val="00D6770F"/>
    <w:rsid w:val="00D801DC"/>
    <w:rsid w:val="00DA04B8"/>
    <w:rsid w:val="00DB0169"/>
    <w:rsid w:val="00DB4648"/>
    <w:rsid w:val="00DB46D2"/>
    <w:rsid w:val="00DC38F9"/>
    <w:rsid w:val="00DD13CB"/>
    <w:rsid w:val="00DE2E38"/>
    <w:rsid w:val="00DF43A4"/>
    <w:rsid w:val="00DF721F"/>
    <w:rsid w:val="00E04CD2"/>
    <w:rsid w:val="00E16009"/>
    <w:rsid w:val="00E236C7"/>
    <w:rsid w:val="00E24CCB"/>
    <w:rsid w:val="00E253CA"/>
    <w:rsid w:val="00E365C9"/>
    <w:rsid w:val="00E5353A"/>
    <w:rsid w:val="00E613AB"/>
    <w:rsid w:val="00E7690C"/>
    <w:rsid w:val="00E81BD7"/>
    <w:rsid w:val="00E95187"/>
    <w:rsid w:val="00EB6CEA"/>
    <w:rsid w:val="00EB77FC"/>
    <w:rsid w:val="00EC0EE6"/>
    <w:rsid w:val="00EC2545"/>
    <w:rsid w:val="00EC27D1"/>
    <w:rsid w:val="00ED53E1"/>
    <w:rsid w:val="00EF2270"/>
    <w:rsid w:val="00EF468E"/>
    <w:rsid w:val="00F05292"/>
    <w:rsid w:val="00F23B6C"/>
    <w:rsid w:val="00F407AD"/>
    <w:rsid w:val="00F51E82"/>
    <w:rsid w:val="00F67143"/>
    <w:rsid w:val="00F67DBE"/>
    <w:rsid w:val="00F8410C"/>
    <w:rsid w:val="00FA2315"/>
    <w:rsid w:val="00FA3E8E"/>
    <w:rsid w:val="00FD17AD"/>
    <w:rsid w:val="00FD3224"/>
    <w:rsid w:val="00FE46DF"/>
    <w:rsid w:val="00FE640B"/>
    <w:rsid w:val="00FE6A3A"/>
    <w:rsid w:val="00FF3283"/>
    <w:rsid w:val="00FF71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62C"/>
    <w:rPr>
      <w:sz w:val="24"/>
      <w:szCs w:val="24"/>
    </w:rPr>
  </w:style>
  <w:style w:type="paragraph" w:styleId="Ttulo1">
    <w:name w:val="heading 1"/>
    <w:basedOn w:val="Normal"/>
    <w:next w:val="Normal"/>
    <w:qFormat/>
    <w:rsid w:val="0075462C"/>
    <w:pPr>
      <w:keepNext/>
      <w:jc w:val="both"/>
      <w:outlineLvl w:val="0"/>
    </w:pPr>
    <w:rPr>
      <w:b/>
      <w:sz w:val="32"/>
      <w:szCs w:val="20"/>
    </w:rPr>
  </w:style>
  <w:style w:type="paragraph" w:styleId="Ttulo2">
    <w:name w:val="heading 2"/>
    <w:basedOn w:val="Normal"/>
    <w:next w:val="Normal"/>
    <w:qFormat/>
    <w:rsid w:val="0075462C"/>
    <w:pPr>
      <w:keepNext/>
      <w:jc w:val="center"/>
      <w:outlineLvl w:val="1"/>
    </w:pPr>
    <w:rPr>
      <w:b/>
      <w:sz w:val="28"/>
      <w:szCs w:val="20"/>
    </w:rPr>
  </w:style>
  <w:style w:type="paragraph" w:styleId="Ttulo3">
    <w:name w:val="heading 3"/>
    <w:basedOn w:val="Normal"/>
    <w:next w:val="Normal"/>
    <w:qFormat/>
    <w:rsid w:val="0075462C"/>
    <w:pPr>
      <w:keepNext/>
      <w:jc w:val="center"/>
      <w:outlineLvl w:val="2"/>
    </w:pPr>
    <w:rPr>
      <w:b/>
      <w:sz w:val="32"/>
      <w:szCs w:val="20"/>
    </w:rPr>
  </w:style>
  <w:style w:type="paragraph" w:styleId="Ttulo4">
    <w:name w:val="heading 4"/>
    <w:basedOn w:val="Normal"/>
    <w:next w:val="Normal"/>
    <w:qFormat/>
    <w:rsid w:val="0075462C"/>
    <w:pPr>
      <w:keepNext/>
      <w:jc w:val="both"/>
      <w:outlineLvl w:val="3"/>
    </w:pPr>
    <w:rPr>
      <w:sz w:val="28"/>
    </w:rPr>
  </w:style>
  <w:style w:type="paragraph" w:styleId="Ttulo5">
    <w:name w:val="heading 5"/>
    <w:basedOn w:val="Normal"/>
    <w:next w:val="Normal"/>
    <w:qFormat/>
    <w:rsid w:val="0075462C"/>
    <w:pPr>
      <w:keepNext/>
      <w:jc w:val="center"/>
      <w:outlineLvl w:val="4"/>
    </w:pPr>
    <w:rPr>
      <w:sz w:val="40"/>
    </w:rPr>
  </w:style>
  <w:style w:type="paragraph" w:styleId="Ttulo6">
    <w:name w:val="heading 6"/>
    <w:basedOn w:val="Normal"/>
    <w:next w:val="Normal"/>
    <w:qFormat/>
    <w:rsid w:val="0075462C"/>
    <w:pPr>
      <w:keepNext/>
      <w:jc w:val="center"/>
      <w:outlineLvl w:val="5"/>
    </w:pPr>
    <w:rPr>
      <w:sz w:val="28"/>
    </w:rPr>
  </w:style>
  <w:style w:type="paragraph" w:styleId="Ttulo7">
    <w:name w:val="heading 7"/>
    <w:basedOn w:val="Normal"/>
    <w:next w:val="Normal"/>
    <w:qFormat/>
    <w:rsid w:val="0075462C"/>
    <w:pPr>
      <w:keepNext/>
      <w:ind w:firstLine="708"/>
      <w:outlineLvl w:val="6"/>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75462C"/>
    <w:pPr>
      <w:ind w:firstLine="708"/>
      <w:jc w:val="both"/>
    </w:pPr>
    <w:rPr>
      <w:sz w:val="32"/>
      <w:szCs w:val="20"/>
    </w:rPr>
  </w:style>
  <w:style w:type="paragraph" w:styleId="Ttulo">
    <w:name w:val="Title"/>
    <w:basedOn w:val="Normal"/>
    <w:qFormat/>
    <w:rsid w:val="0075462C"/>
    <w:pPr>
      <w:jc w:val="center"/>
    </w:pPr>
    <w:rPr>
      <w:b/>
      <w:bCs/>
    </w:rPr>
  </w:style>
  <w:style w:type="paragraph" w:styleId="Cabealho">
    <w:name w:val="header"/>
    <w:basedOn w:val="Normal"/>
    <w:rsid w:val="0075462C"/>
    <w:pPr>
      <w:tabs>
        <w:tab w:val="center" w:pos="4419"/>
        <w:tab w:val="right" w:pos="8838"/>
      </w:tabs>
    </w:pPr>
  </w:style>
  <w:style w:type="paragraph" w:styleId="Rodap">
    <w:name w:val="footer"/>
    <w:basedOn w:val="Normal"/>
    <w:link w:val="RodapChar"/>
    <w:uiPriority w:val="99"/>
    <w:rsid w:val="0075462C"/>
    <w:pPr>
      <w:tabs>
        <w:tab w:val="center" w:pos="4419"/>
        <w:tab w:val="right" w:pos="8838"/>
      </w:tabs>
    </w:pPr>
  </w:style>
  <w:style w:type="paragraph" w:styleId="Corpodetexto">
    <w:name w:val="Body Text"/>
    <w:basedOn w:val="Normal"/>
    <w:rsid w:val="0075462C"/>
    <w:pPr>
      <w:jc w:val="both"/>
    </w:pPr>
    <w:rPr>
      <w:sz w:val="28"/>
    </w:rPr>
  </w:style>
  <w:style w:type="paragraph" w:styleId="Textodebalo">
    <w:name w:val="Balloon Text"/>
    <w:basedOn w:val="Normal"/>
    <w:semiHidden/>
    <w:rsid w:val="00B04BAF"/>
    <w:rPr>
      <w:rFonts w:ascii="Tahoma" w:hAnsi="Tahoma" w:cs="Tahoma"/>
      <w:sz w:val="16"/>
      <w:szCs w:val="16"/>
    </w:rPr>
  </w:style>
  <w:style w:type="character" w:styleId="Hyperlink">
    <w:name w:val="Hyperlink"/>
    <w:basedOn w:val="Fontepargpadro"/>
    <w:rsid w:val="00D6196B"/>
    <w:rPr>
      <w:color w:val="0000FF"/>
      <w:u w:val="single"/>
    </w:rPr>
  </w:style>
  <w:style w:type="character" w:customStyle="1" w:styleId="RecuodecorpodetextoChar">
    <w:name w:val="Recuo de corpo de texto Char"/>
    <w:link w:val="Recuodecorpodetexto"/>
    <w:rsid w:val="00D33EC4"/>
    <w:rPr>
      <w:sz w:val="32"/>
    </w:rPr>
  </w:style>
  <w:style w:type="paragraph" w:styleId="PargrafodaLista">
    <w:name w:val="List Paragraph"/>
    <w:basedOn w:val="Normal"/>
    <w:uiPriority w:val="34"/>
    <w:qFormat/>
    <w:rsid w:val="00883502"/>
    <w:pPr>
      <w:ind w:left="720"/>
      <w:contextualSpacing/>
    </w:pPr>
  </w:style>
  <w:style w:type="paragraph" w:styleId="NormalWeb">
    <w:name w:val="Normal (Web)"/>
    <w:basedOn w:val="Normal"/>
    <w:uiPriority w:val="99"/>
    <w:unhideWhenUsed/>
    <w:rsid w:val="00E613AB"/>
    <w:pPr>
      <w:spacing w:before="100" w:beforeAutospacing="1" w:after="100" w:afterAutospacing="1"/>
    </w:pPr>
  </w:style>
  <w:style w:type="table" w:styleId="Tabelacomgrade">
    <w:name w:val="Table Grid"/>
    <w:basedOn w:val="Tabelanormal"/>
    <w:rsid w:val="00953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8E77E3"/>
    <w:rPr>
      <w:sz w:val="24"/>
      <w:szCs w:val="24"/>
    </w:rPr>
  </w:style>
  <w:style w:type="character" w:styleId="TextodoEspaoReservado">
    <w:name w:val="Placeholder Text"/>
    <w:basedOn w:val="Fontepargpadro"/>
    <w:uiPriority w:val="99"/>
    <w:semiHidden/>
    <w:rsid w:val="00A872C4"/>
    <w:rPr>
      <w:color w:val="808080"/>
    </w:rPr>
  </w:style>
  <w:style w:type="character" w:styleId="CitaoHTML">
    <w:name w:val="HTML Cite"/>
    <w:basedOn w:val="Fontepargpadro"/>
    <w:uiPriority w:val="99"/>
    <w:unhideWhenUsed/>
    <w:rsid w:val="00BA43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848791">
      <w:bodyDiv w:val="1"/>
      <w:marLeft w:val="0"/>
      <w:marRight w:val="0"/>
      <w:marTop w:val="0"/>
      <w:marBottom w:val="0"/>
      <w:divBdr>
        <w:top w:val="none" w:sz="0" w:space="0" w:color="auto"/>
        <w:left w:val="none" w:sz="0" w:space="0" w:color="auto"/>
        <w:bottom w:val="none" w:sz="0" w:space="0" w:color="auto"/>
        <w:right w:val="none" w:sz="0" w:space="0" w:color="auto"/>
      </w:divBdr>
    </w:div>
    <w:div w:id="597375594">
      <w:bodyDiv w:val="1"/>
      <w:marLeft w:val="0"/>
      <w:marRight w:val="0"/>
      <w:marTop w:val="0"/>
      <w:marBottom w:val="0"/>
      <w:divBdr>
        <w:top w:val="none" w:sz="0" w:space="0" w:color="auto"/>
        <w:left w:val="none" w:sz="0" w:space="0" w:color="auto"/>
        <w:bottom w:val="none" w:sz="0" w:space="0" w:color="auto"/>
        <w:right w:val="none" w:sz="0" w:space="0" w:color="auto"/>
      </w:divBdr>
    </w:div>
    <w:div w:id="15550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istenciasocial_morrinhos@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jgo.jus.br"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9E02A-90C2-4B20-8B60-8C8E2734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7</Pages>
  <Words>3133</Words>
  <Characters>17191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Prefeitura Municipal de Morrinhos</vt:lpstr>
    </vt:vector>
  </TitlesOfParts>
  <Company/>
  <LinksUpToDate>false</LinksUpToDate>
  <CharactersWithSpaces>20284</CharactersWithSpaces>
  <SharedDoc>false</SharedDoc>
  <HLinks>
    <vt:vector size="12" baseType="variant">
      <vt:variant>
        <vt:i4>7405577</vt:i4>
      </vt:variant>
      <vt:variant>
        <vt:i4>3</vt:i4>
      </vt:variant>
      <vt:variant>
        <vt:i4>0</vt:i4>
      </vt:variant>
      <vt:variant>
        <vt:i4>5</vt:i4>
      </vt:variant>
      <vt:variant>
        <vt:lpwstr>mailto:desenvolvimento.social@morrinhos.go.gov.br</vt:lpwstr>
      </vt:variant>
      <vt:variant>
        <vt:lpwstr/>
      </vt:variant>
      <vt:variant>
        <vt:i4>8126587</vt:i4>
      </vt:variant>
      <vt:variant>
        <vt:i4>0</vt:i4>
      </vt:variant>
      <vt:variant>
        <vt:i4>0</vt:i4>
      </vt:variant>
      <vt:variant>
        <vt:i4>5</vt:i4>
      </vt:variant>
      <vt:variant>
        <vt:lpwstr>mailto:assistenciasocial_morrinhos@hotmail.com/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Morrinhos</dc:title>
  <dc:creator>user</dc:creator>
  <cp:lastModifiedBy>Sds</cp:lastModifiedBy>
  <cp:revision>116</cp:revision>
  <cp:lastPrinted>2015-04-15T12:48:00Z</cp:lastPrinted>
  <dcterms:created xsi:type="dcterms:W3CDTF">2013-06-18T12:59:00Z</dcterms:created>
  <dcterms:modified xsi:type="dcterms:W3CDTF">2015-04-22T12:26:00Z</dcterms:modified>
</cp:coreProperties>
</file>