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13" w:rsidRPr="00921438" w:rsidRDefault="00921438" w:rsidP="001E3076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921438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LEI Nº </w:t>
      </w:r>
      <w:r w:rsidR="00401442">
        <w:rPr>
          <w:rFonts w:ascii="Arial Narrow" w:hAnsi="Arial Narrow" w:cs="Arial"/>
          <w:b/>
          <w:color w:val="000000" w:themeColor="text1"/>
          <w:sz w:val="24"/>
          <w:szCs w:val="24"/>
        </w:rPr>
        <w:t>3.200</w:t>
      </w:r>
      <w:r w:rsidRPr="00921438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, DE </w:t>
      </w:r>
      <w:r w:rsidR="00401442">
        <w:rPr>
          <w:rFonts w:ascii="Arial Narrow" w:hAnsi="Arial Narrow" w:cs="Arial"/>
          <w:b/>
          <w:color w:val="000000" w:themeColor="text1"/>
          <w:sz w:val="24"/>
          <w:szCs w:val="24"/>
        </w:rPr>
        <w:t>28</w:t>
      </w:r>
      <w:r w:rsidRPr="00921438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DE </w:t>
      </w:r>
      <w:r w:rsidR="00401442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JUNHO </w:t>
      </w:r>
      <w:r w:rsidRPr="00921438">
        <w:rPr>
          <w:rFonts w:ascii="Arial Narrow" w:hAnsi="Arial Narrow" w:cs="Arial"/>
          <w:b/>
          <w:color w:val="000000" w:themeColor="text1"/>
          <w:sz w:val="24"/>
          <w:szCs w:val="24"/>
        </w:rPr>
        <w:t>DE 2016.</w:t>
      </w:r>
    </w:p>
    <w:p w:rsidR="001E3076" w:rsidRPr="001E3076" w:rsidRDefault="001E3076" w:rsidP="001E3076">
      <w:pPr>
        <w:spacing w:after="120" w:line="360" w:lineRule="auto"/>
        <w:ind w:left="4248"/>
        <w:jc w:val="both"/>
        <w:rPr>
          <w:rFonts w:ascii="Arial Narrow" w:hAnsi="Arial Narrow" w:cs="Arial"/>
          <w:color w:val="FF0000"/>
          <w:sz w:val="6"/>
          <w:szCs w:val="24"/>
        </w:rPr>
      </w:pPr>
    </w:p>
    <w:p w:rsidR="001E3076" w:rsidRPr="000D4572" w:rsidRDefault="001E3076" w:rsidP="001E3076">
      <w:pPr>
        <w:spacing w:after="120" w:line="360" w:lineRule="auto"/>
        <w:ind w:left="4248"/>
        <w:jc w:val="both"/>
        <w:rPr>
          <w:rFonts w:ascii="Arial Narrow" w:hAnsi="Arial Narrow" w:cs="Arial"/>
          <w:color w:val="000000" w:themeColor="text1"/>
          <w:sz w:val="20"/>
          <w:szCs w:val="24"/>
        </w:rPr>
      </w:pPr>
      <w:r w:rsidRPr="000D4572">
        <w:rPr>
          <w:rFonts w:ascii="Arial Narrow" w:hAnsi="Arial Narrow" w:cs="Arial"/>
          <w:color w:val="000000" w:themeColor="text1"/>
          <w:sz w:val="20"/>
          <w:szCs w:val="24"/>
        </w:rPr>
        <w:t xml:space="preserve">Autoriza o Município a aprovar projetos de condomínio horizontal de lotes no perímetro urbano do Município de Morrinhos. </w:t>
      </w:r>
    </w:p>
    <w:p w:rsidR="001E3076" w:rsidRPr="001E3076" w:rsidRDefault="001E3076" w:rsidP="001E3076">
      <w:pPr>
        <w:spacing w:after="120" w:line="360" w:lineRule="auto"/>
        <w:ind w:left="4395"/>
        <w:jc w:val="both"/>
        <w:rPr>
          <w:rFonts w:ascii="Arial Narrow" w:hAnsi="Arial Narrow" w:cs="Arial"/>
          <w:sz w:val="12"/>
          <w:szCs w:val="24"/>
        </w:rPr>
      </w:pPr>
    </w:p>
    <w:p w:rsidR="00967C13" w:rsidRPr="001E3076" w:rsidRDefault="00967C13" w:rsidP="001E3076">
      <w:pPr>
        <w:tabs>
          <w:tab w:val="left" w:pos="1418"/>
        </w:tabs>
        <w:spacing w:after="120" w:line="360" w:lineRule="auto"/>
        <w:jc w:val="both"/>
        <w:rPr>
          <w:rFonts w:ascii="Arial Narrow" w:hAnsi="Arial Narrow" w:cs="Arial"/>
          <w:sz w:val="24"/>
          <w:szCs w:val="24"/>
        </w:rPr>
      </w:pPr>
      <w:r w:rsidRPr="001E3076">
        <w:rPr>
          <w:rFonts w:ascii="Arial Narrow" w:hAnsi="Arial Narrow" w:cs="Arial"/>
          <w:sz w:val="24"/>
          <w:szCs w:val="24"/>
        </w:rPr>
        <w:tab/>
        <w:t>O PREFEITO MUNICIPAL DE MORRINHOS</w:t>
      </w:r>
      <w:r w:rsidR="00B544E2" w:rsidRPr="001E3076">
        <w:rPr>
          <w:rFonts w:ascii="Arial Narrow" w:hAnsi="Arial Narrow" w:cs="Arial"/>
          <w:sz w:val="24"/>
          <w:szCs w:val="24"/>
        </w:rPr>
        <w:t>,</w:t>
      </w:r>
    </w:p>
    <w:p w:rsidR="00967C13" w:rsidRPr="001E3076" w:rsidRDefault="00967C13" w:rsidP="001E3076">
      <w:pPr>
        <w:tabs>
          <w:tab w:val="left" w:pos="1418"/>
        </w:tabs>
        <w:spacing w:after="120" w:line="360" w:lineRule="auto"/>
        <w:jc w:val="both"/>
        <w:rPr>
          <w:rFonts w:ascii="Arial Narrow" w:hAnsi="Arial Narrow" w:cs="Arial"/>
          <w:sz w:val="24"/>
          <w:szCs w:val="24"/>
        </w:rPr>
      </w:pPr>
      <w:r w:rsidRPr="001E3076">
        <w:rPr>
          <w:rFonts w:ascii="Arial Narrow" w:hAnsi="Arial Narrow" w:cs="Arial"/>
          <w:sz w:val="24"/>
          <w:szCs w:val="24"/>
        </w:rPr>
        <w:tab/>
        <w:t>Faço saber que a Câmara Municipal decreta e eu sanciono a seguinte lei:</w:t>
      </w:r>
    </w:p>
    <w:p w:rsidR="001E3076" w:rsidRPr="001E3076" w:rsidRDefault="001E3076" w:rsidP="001E3076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rFonts w:ascii="Arial Narrow" w:hAnsi="Arial Narrow" w:cs="Arial"/>
          <w:color w:val="222222"/>
        </w:rPr>
      </w:pPr>
      <w:r>
        <w:rPr>
          <w:rFonts w:ascii="Arial Narrow" w:hAnsi="Arial Narrow" w:cs="Arial"/>
          <w:color w:val="222222"/>
        </w:rPr>
        <w:tab/>
      </w:r>
      <w:r>
        <w:rPr>
          <w:rFonts w:ascii="Arial Narrow" w:hAnsi="Arial Narrow" w:cs="Arial"/>
          <w:color w:val="222222"/>
        </w:rPr>
        <w:tab/>
      </w:r>
      <w:r w:rsidRPr="001E3076">
        <w:rPr>
          <w:rFonts w:ascii="Arial Narrow" w:hAnsi="Arial Narrow" w:cs="Arial"/>
          <w:b/>
          <w:color w:val="222222"/>
        </w:rPr>
        <w:t xml:space="preserve">Art. 1º </w:t>
      </w:r>
      <w:r w:rsidRPr="001E3076">
        <w:rPr>
          <w:rFonts w:ascii="Arial Narrow" w:hAnsi="Arial Narrow" w:cs="Arial"/>
          <w:color w:val="222222"/>
        </w:rPr>
        <w:t xml:space="preserve">Esta lei trata da autorização para o </w:t>
      </w:r>
      <w:r>
        <w:rPr>
          <w:rFonts w:ascii="Arial Narrow" w:hAnsi="Arial Narrow" w:cs="Arial"/>
          <w:color w:val="222222"/>
        </w:rPr>
        <w:t xml:space="preserve">Poder Executivo </w:t>
      </w:r>
      <w:r w:rsidRPr="001E3076">
        <w:rPr>
          <w:rFonts w:ascii="Arial Narrow" w:hAnsi="Arial Narrow" w:cs="Arial"/>
          <w:color w:val="222222"/>
        </w:rPr>
        <w:t xml:space="preserve">aprovar projetos de Condomínio Horizontal de Lotes no perímetro urbano do Município de </w:t>
      </w:r>
      <w:r>
        <w:rPr>
          <w:rFonts w:ascii="Arial Narrow" w:hAnsi="Arial Narrow" w:cs="Arial"/>
          <w:color w:val="222222"/>
        </w:rPr>
        <w:t>Morrinhos</w:t>
      </w:r>
      <w:r w:rsidRPr="001E3076">
        <w:rPr>
          <w:rFonts w:ascii="Arial Narrow" w:hAnsi="Arial Narrow" w:cs="Arial"/>
          <w:color w:val="222222"/>
        </w:rPr>
        <w:t>.</w:t>
      </w:r>
    </w:p>
    <w:p w:rsidR="001E3076" w:rsidRPr="001E3076" w:rsidRDefault="001E3076" w:rsidP="001E3076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rFonts w:ascii="Arial Narrow" w:hAnsi="Arial Narrow" w:cs="Arial"/>
          <w:color w:val="222222"/>
        </w:rPr>
      </w:pPr>
      <w:r>
        <w:rPr>
          <w:rFonts w:ascii="Arial Narrow" w:hAnsi="Arial Narrow" w:cs="Arial"/>
          <w:color w:val="222222"/>
        </w:rPr>
        <w:tab/>
      </w:r>
      <w:r>
        <w:rPr>
          <w:rFonts w:ascii="Arial Narrow" w:hAnsi="Arial Narrow" w:cs="Arial"/>
          <w:color w:val="222222"/>
        </w:rPr>
        <w:tab/>
      </w:r>
      <w:r w:rsidRPr="001E3076">
        <w:rPr>
          <w:rFonts w:ascii="Arial Narrow" w:hAnsi="Arial Narrow" w:cs="Arial"/>
          <w:b/>
          <w:color w:val="222222"/>
        </w:rPr>
        <w:t>Parágrafo Único</w:t>
      </w:r>
      <w:r>
        <w:rPr>
          <w:rFonts w:ascii="Arial Narrow" w:hAnsi="Arial Narrow" w:cs="Arial"/>
          <w:color w:val="222222"/>
        </w:rPr>
        <w:t xml:space="preserve">. </w:t>
      </w:r>
      <w:r w:rsidRPr="001E3076">
        <w:rPr>
          <w:rFonts w:ascii="Arial Narrow" w:hAnsi="Arial Narrow" w:cs="Arial"/>
          <w:color w:val="222222"/>
        </w:rPr>
        <w:t xml:space="preserve">Para efeitos desta Lei, considera-se como Condomínio </w:t>
      </w:r>
      <w:r w:rsidR="00401442">
        <w:rPr>
          <w:rFonts w:ascii="Arial Narrow" w:hAnsi="Arial Narrow" w:cs="Arial"/>
          <w:color w:val="222222"/>
        </w:rPr>
        <w:t>Horizontal de Lotes</w:t>
      </w:r>
      <w:r w:rsidRPr="001E3076">
        <w:rPr>
          <w:rFonts w:ascii="Arial Narrow" w:hAnsi="Arial Narrow" w:cs="Arial"/>
          <w:color w:val="222222"/>
        </w:rPr>
        <w:t xml:space="preserve"> o parcelamento de solo, sob a forma da Lei nº 4.591/64, e do Decreto-Lei nº 271/67.</w:t>
      </w:r>
    </w:p>
    <w:p w:rsidR="001E3076" w:rsidRPr="001E3076" w:rsidRDefault="001E3076" w:rsidP="001E3076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rFonts w:ascii="Arial Narrow" w:hAnsi="Arial Narrow" w:cs="Arial"/>
          <w:color w:val="222222"/>
        </w:rPr>
      </w:pPr>
      <w:r>
        <w:rPr>
          <w:rFonts w:ascii="Arial Narrow" w:hAnsi="Arial Narrow" w:cs="Arial"/>
          <w:color w:val="222222"/>
        </w:rPr>
        <w:tab/>
      </w:r>
      <w:r>
        <w:rPr>
          <w:rFonts w:ascii="Arial Narrow" w:hAnsi="Arial Narrow" w:cs="Arial"/>
          <w:color w:val="222222"/>
        </w:rPr>
        <w:tab/>
      </w:r>
      <w:r w:rsidRPr="001E3076">
        <w:rPr>
          <w:rFonts w:ascii="Arial Narrow" w:hAnsi="Arial Narrow" w:cs="Arial"/>
          <w:b/>
          <w:color w:val="222222"/>
        </w:rPr>
        <w:t>Art. 2º</w:t>
      </w:r>
      <w:r>
        <w:rPr>
          <w:rFonts w:ascii="Arial Narrow" w:hAnsi="Arial Narrow" w:cs="Arial"/>
          <w:color w:val="222222"/>
        </w:rPr>
        <w:t xml:space="preserve"> As obras previstas no art.</w:t>
      </w:r>
      <w:r w:rsidRPr="001E3076">
        <w:rPr>
          <w:rFonts w:ascii="Arial Narrow" w:hAnsi="Arial Narrow" w:cs="Arial"/>
          <w:color w:val="222222"/>
        </w:rPr>
        <w:t xml:space="preserve"> 8º da Lei nº 4.591/64, por força do artigo 3º do Decreto-Lei nº 271/67, são as obras de infraestrutura do empreendimento e a unidade autônoma será o lote e não a edificação sobre este.</w:t>
      </w:r>
    </w:p>
    <w:p w:rsidR="001E3076" w:rsidRPr="001E3076" w:rsidRDefault="001E3076" w:rsidP="001E3076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rFonts w:ascii="Arial Narrow" w:hAnsi="Arial Narrow" w:cs="Arial"/>
          <w:color w:val="222222"/>
        </w:rPr>
      </w:pPr>
      <w:r>
        <w:rPr>
          <w:rFonts w:ascii="Arial Narrow" w:hAnsi="Arial Narrow" w:cs="Arial"/>
          <w:color w:val="222222"/>
        </w:rPr>
        <w:tab/>
      </w:r>
      <w:r>
        <w:rPr>
          <w:rFonts w:ascii="Arial Narrow" w:hAnsi="Arial Narrow" w:cs="Arial"/>
          <w:color w:val="222222"/>
        </w:rPr>
        <w:tab/>
      </w:r>
      <w:r w:rsidRPr="001E3076">
        <w:rPr>
          <w:rFonts w:ascii="Arial Narrow" w:hAnsi="Arial Narrow" w:cs="Arial"/>
          <w:b/>
          <w:color w:val="222222"/>
        </w:rPr>
        <w:t>Parágrafo Único</w:t>
      </w:r>
      <w:r>
        <w:rPr>
          <w:rFonts w:ascii="Arial Narrow" w:hAnsi="Arial Narrow" w:cs="Arial"/>
          <w:color w:val="222222"/>
        </w:rPr>
        <w:t>.</w:t>
      </w:r>
      <w:r w:rsidR="00401442">
        <w:rPr>
          <w:rFonts w:ascii="Arial Narrow" w:hAnsi="Arial Narrow" w:cs="Arial"/>
          <w:color w:val="222222"/>
        </w:rPr>
        <w:t xml:space="preserve"> A propriedade das vias de circulação interna e dos equipamentos de uso coletivo não passará ao Município permanecendo como propriedade dos condôminos</w:t>
      </w:r>
      <w:r w:rsidRPr="001E3076">
        <w:rPr>
          <w:rFonts w:ascii="Arial Narrow" w:hAnsi="Arial Narrow" w:cs="Arial"/>
          <w:color w:val="222222"/>
        </w:rPr>
        <w:t>.</w:t>
      </w:r>
    </w:p>
    <w:p w:rsidR="001E3076" w:rsidRPr="001E3076" w:rsidRDefault="001E3076" w:rsidP="001E3076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rFonts w:ascii="Arial Narrow" w:hAnsi="Arial Narrow" w:cs="Arial"/>
          <w:color w:val="222222"/>
        </w:rPr>
      </w:pPr>
      <w:r>
        <w:rPr>
          <w:rFonts w:ascii="Arial Narrow" w:hAnsi="Arial Narrow" w:cs="Arial"/>
          <w:color w:val="222222"/>
        </w:rPr>
        <w:tab/>
      </w:r>
      <w:r>
        <w:rPr>
          <w:rFonts w:ascii="Arial Narrow" w:hAnsi="Arial Narrow" w:cs="Arial"/>
          <w:color w:val="222222"/>
        </w:rPr>
        <w:tab/>
      </w:r>
      <w:r w:rsidRPr="001E3076">
        <w:rPr>
          <w:rFonts w:ascii="Arial Narrow" w:hAnsi="Arial Narrow" w:cs="Arial"/>
          <w:b/>
          <w:color w:val="222222"/>
        </w:rPr>
        <w:t>Art. 3º</w:t>
      </w:r>
      <w:r w:rsidRPr="001E3076">
        <w:rPr>
          <w:rFonts w:ascii="Arial Narrow" w:hAnsi="Arial Narrow" w:cs="Arial"/>
          <w:color w:val="222222"/>
        </w:rPr>
        <w:t xml:space="preserve"> Os direitos e deveres dos condôminos deverão ser estabelecidos através de Convenção Condominial, que conterá as norma</w:t>
      </w:r>
      <w:r>
        <w:rPr>
          <w:rFonts w:ascii="Arial Narrow" w:hAnsi="Arial Narrow" w:cs="Arial"/>
          <w:color w:val="222222"/>
        </w:rPr>
        <w:t>s</w:t>
      </w:r>
      <w:r w:rsidRPr="001E3076">
        <w:rPr>
          <w:rFonts w:ascii="Arial Narrow" w:hAnsi="Arial Narrow" w:cs="Arial"/>
          <w:color w:val="222222"/>
        </w:rPr>
        <w:t xml:space="preserve"> que vigerão entre os condôminos, bem como as limitações edilícias e de uso do solo relacionadas com cada unidade, observados o Código de Obras e Plano Diretor do Município.</w:t>
      </w:r>
    </w:p>
    <w:p w:rsidR="001E3076" w:rsidRPr="001E3076" w:rsidRDefault="001E3076" w:rsidP="001E3076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rFonts w:ascii="Arial Narrow" w:hAnsi="Arial Narrow" w:cs="Arial"/>
          <w:color w:val="222222"/>
        </w:rPr>
      </w:pPr>
      <w:r>
        <w:rPr>
          <w:rFonts w:ascii="Arial Narrow" w:hAnsi="Arial Narrow" w:cs="Arial"/>
          <w:color w:val="222222"/>
        </w:rPr>
        <w:tab/>
      </w:r>
      <w:r>
        <w:rPr>
          <w:rFonts w:ascii="Arial Narrow" w:hAnsi="Arial Narrow" w:cs="Arial"/>
          <w:color w:val="222222"/>
        </w:rPr>
        <w:tab/>
      </w:r>
      <w:r w:rsidRPr="001E3076">
        <w:rPr>
          <w:rFonts w:ascii="Arial Narrow" w:hAnsi="Arial Narrow" w:cs="Arial"/>
          <w:b/>
          <w:color w:val="222222"/>
        </w:rPr>
        <w:t>Art. 4º</w:t>
      </w:r>
      <w:r>
        <w:rPr>
          <w:rFonts w:ascii="Arial Narrow" w:hAnsi="Arial Narrow" w:cs="Arial"/>
          <w:color w:val="222222"/>
        </w:rPr>
        <w:t xml:space="preserve"> Os requisito</w:t>
      </w:r>
      <w:r w:rsidRPr="001E3076">
        <w:rPr>
          <w:rFonts w:ascii="Arial Narrow" w:hAnsi="Arial Narrow" w:cs="Arial"/>
          <w:color w:val="222222"/>
        </w:rPr>
        <w:t xml:space="preserve">s para a configuração do Condomínio </w:t>
      </w:r>
      <w:r w:rsidR="00401442">
        <w:rPr>
          <w:rFonts w:ascii="Arial Narrow" w:hAnsi="Arial Narrow" w:cs="Arial"/>
          <w:color w:val="222222"/>
        </w:rPr>
        <w:t xml:space="preserve">Horizontal </w:t>
      </w:r>
      <w:r w:rsidRPr="001E3076">
        <w:rPr>
          <w:rFonts w:ascii="Arial Narrow" w:hAnsi="Arial Narrow" w:cs="Arial"/>
          <w:color w:val="222222"/>
        </w:rPr>
        <w:t>de Lotes</w:t>
      </w:r>
      <w:r w:rsidR="00401442">
        <w:rPr>
          <w:rFonts w:ascii="Arial Narrow" w:hAnsi="Arial Narrow" w:cs="Arial"/>
          <w:color w:val="222222"/>
        </w:rPr>
        <w:t xml:space="preserve"> são</w:t>
      </w:r>
      <w:r w:rsidRPr="001E3076">
        <w:rPr>
          <w:rFonts w:ascii="Arial Narrow" w:hAnsi="Arial Narrow" w:cs="Arial"/>
          <w:color w:val="222222"/>
        </w:rPr>
        <w:t>:</w:t>
      </w:r>
    </w:p>
    <w:p w:rsidR="001E3076" w:rsidRPr="001E3076" w:rsidRDefault="001E3076" w:rsidP="001E3076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rFonts w:ascii="Arial Narrow" w:hAnsi="Arial Narrow" w:cs="Arial"/>
          <w:color w:val="222222"/>
        </w:rPr>
      </w:pPr>
      <w:r>
        <w:rPr>
          <w:rFonts w:ascii="Arial Narrow" w:hAnsi="Arial Narrow" w:cs="Arial"/>
          <w:color w:val="222222"/>
        </w:rPr>
        <w:tab/>
      </w:r>
      <w:r>
        <w:rPr>
          <w:rFonts w:ascii="Arial Narrow" w:hAnsi="Arial Narrow" w:cs="Arial"/>
          <w:color w:val="222222"/>
        </w:rPr>
        <w:tab/>
      </w:r>
      <w:r w:rsidRPr="001E3076">
        <w:rPr>
          <w:rFonts w:ascii="Arial Narrow" w:hAnsi="Arial Narrow" w:cs="Arial"/>
          <w:color w:val="222222"/>
        </w:rPr>
        <w:t>I - que o empreendimento seja projetado nos moldes da Lei nº 4.591/64, com as alterações constantes do Código Civil vigente, em que cada lote será considerado como unidade autônoma, a ele atribuindo-se uma fração ideal de gleba e coisas comuns, sendo que neste todo existirão também áreas e edificações de uso comum;</w:t>
      </w:r>
    </w:p>
    <w:p w:rsidR="001E3076" w:rsidRPr="001E3076" w:rsidRDefault="00F45192" w:rsidP="001E3076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rFonts w:ascii="Arial Narrow" w:hAnsi="Arial Narrow" w:cs="Arial"/>
          <w:color w:val="222222"/>
        </w:rPr>
      </w:pPr>
      <w:r>
        <w:rPr>
          <w:rFonts w:ascii="Arial Narrow" w:hAnsi="Arial Narrow" w:cs="Arial"/>
          <w:color w:val="222222"/>
        </w:rPr>
        <w:lastRenderedPageBreak/>
        <w:tab/>
      </w:r>
      <w:r>
        <w:rPr>
          <w:rFonts w:ascii="Arial Narrow" w:hAnsi="Arial Narrow" w:cs="Arial"/>
          <w:color w:val="222222"/>
        </w:rPr>
        <w:tab/>
      </w:r>
      <w:r w:rsidR="001E3076" w:rsidRPr="001E3076">
        <w:rPr>
          <w:rFonts w:ascii="Arial Narrow" w:hAnsi="Arial Narrow" w:cs="Arial"/>
          <w:color w:val="222222"/>
        </w:rPr>
        <w:t>II - que haja uma Convenção detalhada de Condomínio, contendo as limitações edilícias e de uso individual e coletivo do solo, elaborada para resguardar a paz jurídica entre os condôminos.</w:t>
      </w:r>
    </w:p>
    <w:p w:rsidR="001E3076" w:rsidRPr="001E3076" w:rsidRDefault="00F45192" w:rsidP="001E3076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rFonts w:ascii="Arial Narrow" w:hAnsi="Arial Narrow" w:cs="Arial"/>
          <w:color w:val="222222"/>
        </w:rPr>
      </w:pPr>
      <w:r>
        <w:rPr>
          <w:rFonts w:ascii="Arial Narrow" w:hAnsi="Arial Narrow" w:cs="Arial"/>
          <w:color w:val="222222"/>
        </w:rPr>
        <w:tab/>
      </w:r>
      <w:r>
        <w:rPr>
          <w:rFonts w:ascii="Arial Narrow" w:hAnsi="Arial Narrow" w:cs="Arial"/>
          <w:color w:val="222222"/>
        </w:rPr>
        <w:tab/>
      </w:r>
      <w:r w:rsidR="001E3076" w:rsidRPr="00F45192">
        <w:rPr>
          <w:rFonts w:ascii="Arial Narrow" w:hAnsi="Arial Narrow" w:cs="Arial"/>
          <w:b/>
          <w:color w:val="222222"/>
        </w:rPr>
        <w:t>Art. 5º</w:t>
      </w:r>
      <w:r w:rsidR="001E3076" w:rsidRPr="001E3076">
        <w:rPr>
          <w:rFonts w:ascii="Arial Narrow" w:hAnsi="Arial Narrow" w:cs="Arial"/>
          <w:color w:val="222222"/>
        </w:rPr>
        <w:t xml:space="preserve"> Após aprovação do empreendimento junto a Prefeitura Municipal de </w:t>
      </w:r>
      <w:r w:rsidR="001E3076">
        <w:rPr>
          <w:rFonts w:ascii="Arial Narrow" w:hAnsi="Arial Narrow" w:cs="Arial"/>
          <w:color w:val="222222"/>
        </w:rPr>
        <w:t>Morrinhos</w:t>
      </w:r>
      <w:r w:rsidR="001E3076" w:rsidRPr="001E3076">
        <w:rPr>
          <w:rFonts w:ascii="Arial Narrow" w:hAnsi="Arial Narrow" w:cs="Arial"/>
          <w:color w:val="222222"/>
        </w:rPr>
        <w:t>, o empreendedor deverá apresentar ao Ofício do Registro de Imóveis, no mínimo, os seguintes documentos:</w:t>
      </w:r>
    </w:p>
    <w:p w:rsidR="001E3076" w:rsidRPr="001E3076" w:rsidRDefault="00F45192" w:rsidP="001E3076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rFonts w:ascii="Arial Narrow" w:hAnsi="Arial Narrow" w:cs="Arial"/>
          <w:color w:val="222222"/>
        </w:rPr>
      </w:pPr>
      <w:r>
        <w:rPr>
          <w:rFonts w:ascii="Arial Narrow" w:hAnsi="Arial Narrow" w:cs="Arial"/>
          <w:color w:val="222222"/>
        </w:rPr>
        <w:tab/>
      </w:r>
      <w:r>
        <w:rPr>
          <w:rFonts w:ascii="Arial Narrow" w:hAnsi="Arial Narrow" w:cs="Arial"/>
          <w:color w:val="222222"/>
        </w:rPr>
        <w:tab/>
      </w:r>
      <w:r w:rsidR="001E3076" w:rsidRPr="001E3076">
        <w:rPr>
          <w:rFonts w:ascii="Arial Narrow" w:hAnsi="Arial Narrow" w:cs="Arial"/>
          <w:color w:val="222222"/>
        </w:rPr>
        <w:t>I - requerimento solicitando o registro da instituição condominial;</w:t>
      </w:r>
    </w:p>
    <w:p w:rsidR="001E3076" w:rsidRPr="001E3076" w:rsidRDefault="00F45192" w:rsidP="001E3076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rFonts w:ascii="Arial Narrow" w:hAnsi="Arial Narrow" w:cs="Arial"/>
          <w:color w:val="222222"/>
        </w:rPr>
      </w:pPr>
      <w:r>
        <w:rPr>
          <w:rFonts w:ascii="Arial Narrow" w:hAnsi="Arial Narrow" w:cs="Arial"/>
          <w:color w:val="222222"/>
        </w:rPr>
        <w:tab/>
      </w:r>
      <w:r>
        <w:rPr>
          <w:rFonts w:ascii="Arial Narrow" w:hAnsi="Arial Narrow" w:cs="Arial"/>
          <w:color w:val="222222"/>
        </w:rPr>
        <w:tab/>
      </w:r>
      <w:r w:rsidR="001E3076" w:rsidRPr="001E3076">
        <w:rPr>
          <w:rFonts w:ascii="Arial Narrow" w:hAnsi="Arial Narrow" w:cs="Arial"/>
          <w:color w:val="222222"/>
        </w:rPr>
        <w:t>II - projeto devidamente aprovado pela Municipalidade, contendo a presente Lei Municipal e o que segue:</w:t>
      </w:r>
    </w:p>
    <w:p w:rsidR="00F45192" w:rsidRDefault="00F45192" w:rsidP="001E3076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rFonts w:ascii="Arial Narrow" w:hAnsi="Arial Narrow" w:cs="Arial"/>
          <w:color w:val="222222"/>
        </w:rPr>
      </w:pPr>
      <w:r>
        <w:rPr>
          <w:rFonts w:ascii="Arial Narrow" w:hAnsi="Arial Narrow" w:cs="Arial"/>
          <w:color w:val="222222"/>
        </w:rPr>
        <w:tab/>
      </w:r>
      <w:r>
        <w:rPr>
          <w:rFonts w:ascii="Arial Narrow" w:hAnsi="Arial Narrow" w:cs="Arial"/>
          <w:color w:val="222222"/>
        </w:rPr>
        <w:tab/>
      </w:r>
      <w:r w:rsidR="001E3076" w:rsidRPr="001E3076">
        <w:rPr>
          <w:rFonts w:ascii="Arial Narrow" w:hAnsi="Arial Narrow" w:cs="Arial"/>
          <w:color w:val="222222"/>
        </w:rPr>
        <w:t>a) memorial descritivo informando todas as particularidades do empreendimento;</w:t>
      </w:r>
    </w:p>
    <w:p w:rsidR="00F45192" w:rsidRDefault="00F45192" w:rsidP="001E3076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rFonts w:ascii="Arial Narrow" w:hAnsi="Arial Narrow" w:cs="Arial"/>
          <w:color w:val="222222"/>
        </w:rPr>
      </w:pPr>
      <w:r>
        <w:rPr>
          <w:rFonts w:ascii="Arial Narrow" w:hAnsi="Arial Narrow" w:cs="Arial"/>
          <w:color w:val="222222"/>
        </w:rPr>
        <w:tab/>
      </w:r>
      <w:r>
        <w:rPr>
          <w:rFonts w:ascii="Arial Narrow" w:hAnsi="Arial Narrow" w:cs="Arial"/>
          <w:color w:val="222222"/>
        </w:rPr>
        <w:tab/>
      </w:r>
      <w:r w:rsidR="001E3076" w:rsidRPr="001E3076">
        <w:rPr>
          <w:rFonts w:ascii="Arial Narrow" w:hAnsi="Arial Narrow" w:cs="Arial"/>
          <w:color w:val="222222"/>
        </w:rPr>
        <w:t>b) planta dos lotes;</w:t>
      </w:r>
    </w:p>
    <w:p w:rsidR="00F45192" w:rsidRDefault="00F45192" w:rsidP="001E3076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rFonts w:ascii="Arial Narrow" w:hAnsi="Arial Narrow" w:cs="Arial"/>
          <w:color w:val="222222"/>
        </w:rPr>
      </w:pPr>
      <w:r>
        <w:rPr>
          <w:rFonts w:ascii="Arial Narrow" w:hAnsi="Arial Narrow" w:cs="Arial"/>
          <w:color w:val="222222"/>
        </w:rPr>
        <w:tab/>
      </w:r>
      <w:r>
        <w:rPr>
          <w:rFonts w:ascii="Arial Narrow" w:hAnsi="Arial Narrow" w:cs="Arial"/>
          <w:color w:val="222222"/>
        </w:rPr>
        <w:tab/>
      </w:r>
      <w:r w:rsidR="001E3076" w:rsidRPr="001E3076">
        <w:rPr>
          <w:rFonts w:ascii="Arial Narrow" w:hAnsi="Arial Narrow" w:cs="Arial"/>
          <w:color w:val="222222"/>
        </w:rPr>
        <w:t>c) planilha de cálculo das áreas;</w:t>
      </w:r>
    </w:p>
    <w:p w:rsidR="001E3076" w:rsidRPr="001E3076" w:rsidRDefault="00F45192" w:rsidP="001E3076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rFonts w:ascii="Arial Narrow" w:hAnsi="Arial Narrow" w:cs="Arial"/>
          <w:color w:val="222222"/>
        </w:rPr>
      </w:pPr>
      <w:r>
        <w:rPr>
          <w:rFonts w:ascii="Arial Narrow" w:hAnsi="Arial Narrow" w:cs="Arial"/>
          <w:color w:val="222222"/>
        </w:rPr>
        <w:tab/>
      </w:r>
      <w:r>
        <w:rPr>
          <w:rFonts w:ascii="Arial Narrow" w:hAnsi="Arial Narrow" w:cs="Arial"/>
          <w:color w:val="222222"/>
        </w:rPr>
        <w:tab/>
      </w:r>
      <w:r w:rsidR="001E3076" w:rsidRPr="001E3076">
        <w:rPr>
          <w:rFonts w:ascii="Arial Narrow" w:hAnsi="Arial Narrow" w:cs="Arial"/>
          <w:color w:val="222222"/>
        </w:rPr>
        <w:t>d) planilha dos custos da realização da infraestrutura.</w:t>
      </w:r>
    </w:p>
    <w:p w:rsidR="001E3076" w:rsidRPr="001E3076" w:rsidRDefault="00F45192" w:rsidP="001E3076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rFonts w:ascii="Arial Narrow" w:hAnsi="Arial Narrow" w:cs="Arial"/>
          <w:color w:val="222222"/>
        </w:rPr>
      </w:pPr>
      <w:r>
        <w:rPr>
          <w:rFonts w:ascii="Arial Narrow" w:hAnsi="Arial Narrow" w:cs="Arial"/>
          <w:color w:val="222222"/>
        </w:rPr>
        <w:tab/>
      </w:r>
      <w:r>
        <w:rPr>
          <w:rFonts w:ascii="Arial Narrow" w:hAnsi="Arial Narrow" w:cs="Arial"/>
          <w:color w:val="222222"/>
        </w:rPr>
        <w:tab/>
      </w:r>
      <w:r w:rsidR="001E3076" w:rsidRPr="001E3076">
        <w:rPr>
          <w:rFonts w:ascii="Arial Narrow" w:hAnsi="Arial Narrow" w:cs="Arial"/>
          <w:color w:val="222222"/>
        </w:rPr>
        <w:t>III - convenção do condomínio;</w:t>
      </w:r>
    </w:p>
    <w:p w:rsidR="001E3076" w:rsidRPr="001E3076" w:rsidRDefault="00F45192" w:rsidP="001E3076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rFonts w:ascii="Arial Narrow" w:hAnsi="Arial Narrow" w:cs="Arial"/>
          <w:color w:val="222222"/>
        </w:rPr>
      </w:pPr>
      <w:r>
        <w:rPr>
          <w:rFonts w:ascii="Arial Narrow" w:hAnsi="Arial Narrow" w:cs="Arial"/>
          <w:color w:val="222222"/>
        </w:rPr>
        <w:tab/>
      </w:r>
      <w:r>
        <w:rPr>
          <w:rFonts w:ascii="Arial Narrow" w:hAnsi="Arial Narrow" w:cs="Arial"/>
          <w:color w:val="222222"/>
        </w:rPr>
        <w:tab/>
      </w:r>
      <w:r w:rsidR="001E3076" w:rsidRPr="001E3076">
        <w:rPr>
          <w:rFonts w:ascii="Arial Narrow" w:hAnsi="Arial Narrow" w:cs="Arial"/>
          <w:color w:val="222222"/>
        </w:rPr>
        <w:t>IV - anotação de responsabilidade técnica (ART) do responsável pelo projeto e execução.</w:t>
      </w:r>
    </w:p>
    <w:p w:rsidR="001E3076" w:rsidRPr="001E3076" w:rsidRDefault="00F45192" w:rsidP="001E3076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rFonts w:ascii="Arial Narrow" w:hAnsi="Arial Narrow" w:cs="Arial"/>
          <w:color w:val="222222"/>
        </w:rPr>
      </w:pPr>
      <w:r>
        <w:rPr>
          <w:rFonts w:ascii="Arial Narrow" w:hAnsi="Arial Narrow" w:cs="Arial"/>
          <w:color w:val="222222"/>
        </w:rPr>
        <w:tab/>
      </w:r>
      <w:r>
        <w:rPr>
          <w:rFonts w:ascii="Arial Narrow" w:hAnsi="Arial Narrow" w:cs="Arial"/>
          <w:color w:val="222222"/>
        </w:rPr>
        <w:tab/>
      </w:r>
      <w:r w:rsidR="001E3076" w:rsidRPr="00F45192">
        <w:rPr>
          <w:rFonts w:ascii="Arial Narrow" w:hAnsi="Arial Narrow" w:cs="Arial"/>
          <w:b/>
          <w:color w:val="222222"/>
        </w:rPr>
        <w:t>Art. 6º</w:t>
      </w:r>
      <w:r w:rsidR="001E3076" w:rsidRPr="001E3076">
        <w:rPr>
          <w:rFonts w:ascii="Arial Narrow" w:hAnsi="Arial Narrow" w:cs="Arial"/>
          <w:color w:val="222222"/>
        </w:rPr>
        <w:t xml:space="preserve"> Poderá haver a realização de incorporação imobiliária para a consecução do condomínio de lotes e, neste caso, a documentação a ser exigida pelo Registrador Imobiliário será a constante da Lei nº 4.591/64 e suas alterações, se houver.</w:t>
      </w:r>
    </w:p>
    <w:p w:rsidR="001E3076" w:rsidRPr="001E3076" w:rsidRDefault="00F45192" w:rsidP="001E3076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rFonts w:ascii="Arial Narrow" w:hAnsi="Arial Narrow" w:cs="Arial"/>
          <w:color w:val="222222"/>
        </w:rPr>
      </w:pPr>
      <w:r>
        <w:rPr>
          <w:rFonts w:ascii="Arial Narrow" w:hAnsi="Arial Narrow" w:cs="Arial"/>
          <w:color w:val="222222"/>
        </w:rPr>
        <w:tab/>
      </w:r>
      <w:r>
        <w:rPr>
          <w:rFonts w:ascii="Arial Narrow" w:hAnsi="Arial Narrow" w:cs="Arial"/>
          <w:color w:val="222222"/>
        </w:rPr>
        <w:tab/>
      </w:r>
      <w:r w:rsidR="001E3076" w:rsidRPr="00F45192">
        <w:rPr>
          <w:rFonts w:ascii="Arial Narrow" w:hAnsi="Arial Narrow" w:cs="Arial"/>
          <w:b/>
          <w:color w:val="222222"/>
        </w:rPr>
        <w:t>Art. 7º</w:t>
      </w:r>
      <w:r w:rsidR="001E3076" w:rsidRPr="001E3076">
        <w:rPr>
          <w:rFonts w:ascii="Arial Narrow" w:hAnsi="Arial Narrow" w:cs="Arial"/>
          <w:color w:val="222222"/>
        </w:rPr>
        <w:t xml:space="preserve"> Para efeitos tributários, cada lote mencionado no Registro do Condomínio de Lotes constituirá unidade isolada, contribuindo, o proprietário, diretamente com as importâncias relativas aos impostos e taxas federais, estaduais e municipais, na forma dos respectivos lançamentos ou instrumentos de cobrança.</w:t>
      </w:r>
    </w:p>
    <w:p w:rsidR="001E3076" w:rsidRPr="001E3076" w:rsidRDefault="00F45192" w:rsidP="001E3076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rFonts w:ascii="Arial Narrow" w:hAnsi="Arial Narrow" w:cs="Arial"/>
          <w:color w:val="222222"/>
        </w:rPr>
      </w:pPr>
      <w:r>
        <w:rPr>
          <w:rFonts w:ascii="Arial Narrow" w:hAnsi="Arial Narrow" w:cs="Arial"/>
          <w:color w:val="222222"/>
        </w:rPr>
        <w:tab/>
      </w:r>
      <w:r>
        <w:rPr>
          <w:rFonts w:ascii="Arial Narrow" w:hAnsi="Arial Narrow" w:cs="Arial"/>
          <w:color w:val="222222"/>
        </w:rPr>
        <w:tab/>
      </w:r>
      <w:r w:rsidR="001E3076" w:rsidRPr="00F45192">
        <w:rPr>
          <w:rFonts w:ascii="Arial Narrow" w:hAnsi="Arial Narrow" w:cs="Arial"/>
          <w:b/>
          <w:color w:val="222222"/>
        </w:rPr>
        <w:t xml:space="preserve">Art. 8º </w:t>
      </w:r>
      <w:r w:rsidR="001E3076" w:rsidRPr="001E3076">
        <w:rPr>
          <w:rFonts w:ascii="Arial Narrow" w:hAnsi="Arial Narrow" w:cs="Arial"/>
          <w:color w:val="222222"/>
        </w:rPr>
        <w:t xml:space="preserve">O projeto do Condomínio de Lotes, para ser aprovado pela Municipalidade, deverá ser submetido à viabilidade e diretrizes estabelecidas pelo Município, através da </w:t>
      </w:r>
      <w:r>
        <w:rPr>
          <w:rFonts w:ascii="Arial Narrow" w:hAnsi="Arial Narrow" w:cs="Arial"/>
          <w:color w:val="222222"/>
        </w:rPr>
        <w:t>Assessoria de Planejamento e Coordenação,</w:t>
      </w:r>
      <w:r w:rsidR="001E3076" w:rsidRPr="001E3076">
        <w:rPr>
          <w:rFonts w:ascii="Arial Narrow" w:hAnsi="Arial Narrow" w:cs="Arial"/>
          <w:color w:val="222222"/>
        </w:rPr>
        <w:t xml:space="preserve"> no que tange aos aspectos urbanísticos, ambientais e demais legislações em vigor.</w:t>
      </w:r>
    </w:p>
    <w:p w:rsidR="001E3076" w:rsidRPr="001E3076" w:rsidRDefault="00F45192" w:rsidP="001E3076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rFonts w:ascii="Arial Narrow" w:hAnsi="Arial Narrow" w:cs="Arial"/>
          <w:color w:val="222222"/>
        </w:rPr>
      </w:pPr>
      <w:r>
        <w:rPr>
          <w:rFonts w:ascii="Arial Narrow" w:hAnsi="Arial Narrow" w:cs="Arial"/>
          <w:color w:val="222222"/>
        </w:rPr>
        <w:lastRenderedPageBreak/>
        <w:tab/>
      </w:r>
      <w:r>
        <w:rPr>
          <w:rFonts w:ascii="Arial Narrow" w:hAnsi="Arial Narrow" w:cs="Arial"/>
          <w:color w:val="222222"/>
        </w:rPr>
        <w:tab/>
      </w:r>
      <w:r w:rsidR="001E3076" w:rsidRPr="00F45192">
        <w:rPr>
          <w:rFonts w:ascii="Arial Narrow" w:hAnsi="Arial Narrow" w:cs="Arial"/>
          <w:b/>
          <w:color w:val="222222"/>
        </w:rPr>
        <w:t>Art. 9º</w:t>
      </w:r>
      <w:r w:rsidR="001E3076" w:rsidRPr="001E3076">
        <w:rPr>
          <w:rFonts w:ascii="Arial Narrow" w:hAnsi="Arial Narrow" w:cs="Arial"/>
          <w:color w:val="222222"/>
        </w:rPr>
        <w:t xml:space="preserve"> Uma vez concluído o empreendimento, aprovado pela Prefeitura Municipal, devidamente registrado no Ofício Imobiliário e constituído legalmente o Condomínio, os serviços de instalação, manutenção e conservação de via interna, recolhimento de lixo, pintura de meio-fio, rede de energia elétrica e iluminação, deverão ser efetuados pelo próprio Condomínio.</w:t>
      </w:r>
    </w:p>
    <w:p w:rsidR="001E3076" w:rsidRPr="001E3076" w:rsidRDefault="00F45192" w:rsidP="001E3076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rFonts w:ascii="Arial Narrow" w:hAnsi="Arial Narrow" w:cs="Arial"/>
          <w:color w:val="222222"/>
        </w:rPr>
      </w:pPr>
      <w:r>
        <w:rPr>
          <w:rFonts w:ascii="Arial Narrow" w:hAnsi="Arial Narrow" w:cs="Arial"/>
          <w:color w:val="222222"/>
        </w:rPr>
        <w:tab/>
      </w:r>
      <w:r>
        <w:rPr>
          <w:rFonts w:ascii="Arial Narrow" w:hAnsi="Arial Narrow" w:cs="Arial"/>
          <w:color w:val="222222"/>
        </w:rPr>
        <w:tab/>
      </w:r>
      <w:r w:rsidR="001E3076" w:rsidRPr="00F45192">
        <w:rPr>
          <w:rFonts w:ascii="Arial Narrow" w:hAnsi="Arial Narrow" w:cs="Arial"/>
          <w:b/>
          <w:color w:val="222222"/>
        </w:rPr>
        <w:t>§ 1º</w:t>
      </w:r>
      <w:r w:rsidR="001E3076" w:rsidRPr="001E3076">
        <w:rPr>
          <w:rFonts w:ascii="Arial Narrow" w:hAnsi="Arial Narrow" w:cs="Arial"/>
          <w:color w:val="222222"/>
        </w:rPr>
        <w:t xml:space="preserve"> Todo o perímetro da Área do Condomínio Horizontal de Lotes deverá ser murado, sendo que o muro deverá ter altura mínima de </w:t>
      </w:r>
      <w:r>
        <w:rPr>
          <w:rFonts w:ascii="Arial Narrow" w:hAnsi="Arial Narrow" w:cs="Arial"/>
          <w:color w:val="222222"/>
        </w:rPr>
        <w:t>2,50</w:t>
      </w:r>
      <w:r w:rsidR="001E3076" w:rsidRPr="001E3076">
        <w:rPr>
          <w:rFonts w:ascii="Arial Narrow" w:hAnsi="Arial Narrow" w:cs="Arial"/>
          <w:color w:val="222222"/>
        </w:rPr>
        <w:t>m (</w:t>
      </w:r>
      <w:r>
        <w:rPr>
          <w:rFonts w:ascii="Arial Narrow" w:hAnsi="Arial Narrow" w:cs="Arial"/>
          <w:color w:val="222222"/>
        </w:rPr>
        <w:t>dois metros e cinquenta centímetros</w:t>
      </w:r>
      <w:r w:rsidR="001E3076" w:rsidRPr="001E3076">
        <w:rPr>
          <w:rFonts w:ascii="Arial Narrow" w:hAnsi="Arial Narrow" w:cs="Arial"/>
          <w:color w:val="222222"/>
        </w:rPr>
        <w:t>), qu</w:t>
      </w:r>
      <w:r>
        <w:rPr>
          <w:rFonts w:ascii="Arial Narrow" w:hAnsi="Arial Narrow" w:cs="Arial"/>
          <w:color w:val="222222"/>
        </w:rPr>
        <w:t>e caracterizará a separação da á</w:t>
      </w:r>
      <w:r w:rsidR="001E3076" w:rsidRPr="001E3076">
        <w:rPr>
          <w:rFonts w:ascii="Arial Narrow" w:hAnsi="Arial Narrow" w:cs="Arial"/>
          <w:color w:val="222222"/>
        </w:rPr>
        <w:t>rea utilizada da malha viária urbana, e o acesso ao Condomínio deve ser projetado para a via principal do Município, com recuo adequado para as manobras de acesso dos veículos, com acesso mínimo para dois (02) veículos simultaneamente.</w:t>
      </w:r>
    </w:p>
    <w:p w:rsidR="001E3076" w:rsidRPr="001E3076" w:rsidRDefault="00F45192" w:rsidP="001E3076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rFonts w:ascii="Arial Narrow" w:hAnsi="Arial Narrow" w:cs="Arial"/>
          <w:color w:val="222222"/>
        </w:rPr>
      </w:pPr>
      <w:r>
        <w:rPr>
          <w:rFonts w:ascii="Arial Narrow" w:hAnsi="Arial Narrow" w:cs="Arial"/>
          <w:color w:val="222222"/>
        </w:rPr>
        <w:tab/>
      </w:r>
      <w:r>
        <w:rPr>
          <w:rFonts w:ascii="Arial Narrow" w:hAnsi="Arial Narrow" w:cs="Arial"/>
          <w:color w:val="222222"/>
        </w:rPr>
        <w:tab/>
      </w:r>
      <w:r w:rsidR="001E3076" w:rsidRPr="00F45192">
        <w:rPr>
          <w:rFonts w:ascii="Arial Narrow" w:hAnsi="Arial Narrow" w:cs="Arial"/>
          <w:b/>
          <w:color w:val="222222"/>
        </w:rPr>
        <w:t>§ 2º</w:t>
      </w:r>
      <w:r w:rsidR="001E3076" w:rsidRPr="001E3076">
        <w:rPr>
          <w:rFonts w:ascii="Arial Narrow" w:hAnsi="Arial Narrow" w:cs="Arial"/>
          <w:color w:val="222222"/>
        </w:rPr>
        <w:t xml:space="preserve"> O incorporador deverá executar as seguintes obras, além da infraestrutura: portaria, área destinada ao zelador, prédio da administração do Condomínio, área de lazer e recreação.</w:t>
      </w:r>
    </w:p>
    <w:p w:rsidR="001E3076" w:rsidRPr="001E3076" w:rsidRDefault="00F45192" w:rsidP="001E3076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rFonts w:ascii="Arial Narrow" w:hAnsi="Arial Narrow" w:cs="Arial"/>
          <w:color w:val="222222"/>
        </w:rPr>
      </w:pPr>
      <w:r>
        <w:rPr>
          <w:rFonts w:ascii="Arial Narrow" w:hAnsi="Arial Narrow" w:cs="Arial"/>
          <w:color w:val="222222"/>
        </w:rPr>
        <w:tab/>
      </w:r>
      <w:r>
        <w:rPr>
          <w:rFonts w:ascii="Arial Narrow" w:hAnsi="Arial Narrow" w:cs="Arial"/>
          <w:color w:val="222222"/>
        </w:rPr>
        <w:tab/>
      </w:r>
      <w:r w:rsidR="001E3076" w:rsidRPr="00F45192">
        <w:rPr>
          <w:rFonts w:ascii="Arial Narrow" w:hAnsi="Arial Narrow" w:cs="Arial"/>
          <w:b/>
          <w:color w:val="222222"/>
        </w:rPr>
        <w:t>§ 3º</w:t>
      </w:r>
      <w:r w:rsidR="001E3076" w:rsidRPr="001E3076">
        <w:rPr>
          <w:rFonts w:ascii="Arial Narrow" w:hAnsi="Arial Narrow" w:cs="Arial"/>
          <w:color w:val="222222"/>
        </w:rPr>
        <w:t xml:space="preserve"> Os lotes terão área mínima de 300,00m² (trezentos metros quadrados), e pelo menos uma das testadas não poderá ter dimensões menores que 10,00 (dez metros), a exceção dos lotes de esquina, que terão área mínima de 360,00m² (trezentos e sessenta metros quadrados) de área e testada mínima de 12,00m (doze metros).</w:t>
      </w:r>
    </w:p>
    <w:p w:rsidR="00280CC5" w:rsidRDefault="00F45192" w:rsidP="001E3076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rFonts w:ascii="Arial Narrow" w:hAnsi="Arial Narrow" w:cs="Arial"/>
          <w:color w:val="222222"/>
        </w:rPr>
      </w:pPr>
      <w:r>
        <w:rPr>
          <w:rFonts w:ascii="Arial Narrow" w:hAnsi="Arial Narrow" w:cs="Arial"/>
          <w:color w:val="222222"/>
        </w:rPr>
        <w:tab/>
      </w:r>
      <w:r>
        <w:rPr>
          <w:rFonts w:ascii="Arial Narrow" w:hAnsi="Arial Narrow" w:cs="Arial"/>
          <w:color w:val="222222"/>
        </w:rPr>
        <w:tab/>
      </w:r>
      <w:r w:rsidR="001E3076" w:rsidRPr="00F45192">
        <w:rPr>
          <w:rFonts w:ascii="Arial Narrow" w:hAnsi="Arial Narrow" w:cs="Arial"/>
          <w:b/>
          <w:color w:val="222222"/>
        </w:rPr>
        <w:t>§ 4º</w:t>
      </w:r>
      <w:r w:rsidR="001E3076" w:rsidRPr="001E3076">
        <w:rPr>
          <w:rFonts w:ascii="Arial Narrow" w:hAnsi="Arial Narrow" w:cs="Arial"/>
          <w:color w:val="222222"/>
        </w:rPr>
        <w:t xml:space="preserve"> As áreas verde</w:t>
      </w:r>
      <w:r>
        <w:rPr>
          <w:rFonts w:ascii="Arial Narrow" w:hAnsi="Arial Narrow" w:cs="Arial"/>
          <w:color w:val="222222"/>
        </w:rPr>
        <w:t>s</w:t>
      </w:r>
      <w:r w:rsidR="001E3076" w:rsidRPr="001E3076">
        <w:rPr>
          <w:rFonts w:ascii="Arial Narrow" w:hAnsi="Arial Narrow" w:cs="Arial"/>
          <w:color w:val="222222"/>
        </w:rPr>
        <w:t xml:space="preserve"> e de recreação, serão de uso exclusivo do Condomínio, perfazendo um mínimo de 10 % (dez por cento) da área total da gleba do empreendimento</w:t>
      </w:r>
      <w:r w:rsidR="00280CC5">
        <w:rPr>
          <w:rFonts w:ascii="Arial Narrow" w:hAnsi="Arial Narrow" w:cs="Arial"/>
          <w:color w:val="222222"/>
        </w:rPr>
        <w:t xml:space="preserve">, </w:t>
      </w:r>
      <w:r w:rsidR="00280CC5" w:rsidRPr="001E3076">
        <w:rPr>
          <w:rFonts w:ascii="Arial Narrow" w:hAnsi="Arial Narrow" w:cs="Arial"/>
          <w:color w:val="222222"/>
        </w:rPr>
        <w:t>excetua</w:t>
      </w:r>
      <w:r w:rsidR="00280CC5">
        <w:rPr>
          <w:rFonts w:ascii="Arial Narrow" w:hAnsi="Arial Narrow" w:cs="Arial"/>
          <w:color w:val="222222"/>
        </w:rPr>
        <w:t>ndo</w:t>
      </w:r>
      <w:r w:rsidR="00280CC5" w:rsidRPr="001E3076">
        <w:rPr>
          <w:rFonts w:ascii="Arial Narrow" w:hAnsi="Arial Narrow" w:cs="Arial"/>
          <w:color w:val="222222"/>
        </w:rPr>
        <w:t>-se deste percentual as áreas destinadas às construções da portaria, zeladoria e administração</w:t>
      </w:r>
      <w:r w:rsidR="00280CC5">
        <w:rPr>
          <w:rFonts w:ascii="Arial Narrow" w:hAnsi="Arial Narrow" w:cs="Arial"/>
          <w:color w:val="222222"/>
        </w:rPr>
        <w:t>.</w:t>
      </w:r>
    </w:p>
    <w:p w:rsidR="001E3076" w:rsidRPr="001E3076" w:rsidRDefault="00280CC5" w:rsidP="001E3076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rFonts w:ascii="Arial Narrow" w:hAnsi="Arial Narrow" w:cs="Arial"/>
          <w:color w:val="222222"/>
        </w:rPr>
      </w:pPr>
      <w:r>
        <w:rPr>
          <w:rFonts w:ascii="Arial Narrow" w:hAnsi="Arial Narrow" w:cs="Arial"/>
          <w:color w:val="222222"/>
        </w:rPr>
        <w:tab/>
      </w:r>
      <w:r>
        <w:rPr>
          <w:rFonts w:ascii="Arial Narrow" w:hAnsi="Arial Narrow" w:cs="Arial"/>
          <w:color w:val="222222"/>
        </w:rPr>
        <w:tab/>
      </w:r>
      <w:r w:rsidRPr="00280CC5">
        <w:rPr>
          <w:rFonts w:ascii="Arial Narrow" w:hAnsi="Arial Narrow" w:cs="Arial"/>
          <w:b/>
          <w:color w:val="222222"/>
        </w:rPr>
        <w:t xml:space="preserve">§ 5º </w:t>
      </w:r>
      <w:r>
        <w:rPr>
          <w:rFonts w:ascii="Arial Narrow" w:hAnsi="Arial Narrow" w:cs="Arial"/>
          <w:color w:val="222222"/>
        </w:rPr>
        <w:t xml:space="preserve">Do percentual discriminado no § 4º, </w:t>
      </w:r>
      <w:r w:rsidR="001E3076" w:rsidRPr="001E3076">
        <w:rPr>
          <w:rFonts w:ascii="Arial Narrow" w:hAnsi="Arial Narrow" w:cs="Arial"/>
          <w:color w:val="222222"/>
        </w:rPr>
        <w:t xml:space="preserve">60% (sessenta por cento) deverão ser equipados para lazer </w:t>
      </w:r>
      <w:r>
        <w:rPr>
          <w:rFonts w:ascii="Arial Narrow" w:hAnsi="Arial Narrow" w:cs="Arial"/>
          <w:color w:val="222222"/>
        </w:rPr>
        <w:t>e recreação</w:t>
      </w:r>
      <w:r w:rsidR="001E3076" w:rsidRPr="001E3076">
        <w:rPr>
          <w:rFonts w:ascii="Arial Narrow" w:hAnsi="Arial Narrow" w:cs="Arial"/>
          <w:color w:val="222222"/>
        </w:rPr>
        <w:t xml:space="preserve"> e 40% (quarenta por cento) tratada paisagisticamente.</w:t>
      </w:r>
    </w:p>
    <w:p w:rsidR="001E3076" w:rsidRPr="001E3076" w:rsidRDefault="00F45192" w:rsidP="001E3076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rFonts w:ascii="Arial Narrow" w:hAnsi="Arial Narrow" w:cs="Arial"/>
          <w:color w:val="222222"/>
        </w:rPr>
      </w:pPr>
      <w:r>
        <w:rPr>
          <w:rFonts w:ascii="Arial Narrow" w:hAnsi="Arial Narrow" w:cs="Arial"/>
          <w:color w:val="222222"/>
        </w:rPr>
        <w:tab/>
      </w:r>
      <w:r>
        <w:rPr>
          <w:rFonts w:ascii="Arial Narrow" w:hAnsi="Arial Narrow" w:cs="Arial"/>
          <w:color w:val="222222"/>
        </w:rPr>
        <w:tab/>
      </w:r>
      <w:r w:rsidR="00280CC5">
        <w:rPr>
          <w:rFonts w:ascii="Arial Narrow" w:hAnsi="Arial Narrow" w:cs="Arial"/>
          <w:b/>
          <w:color w:val="222222"/>
        </w:rPr>
        <w:t>§ 6</w:t>
      </w:r>
      <w:r w:rsidR="001E3076" w:rsidRPr="00F45192">
        <w:rPr>
          <w:rFonts w:ascii="Arial Narrow" w:hAnsi="Arial Narrow" w:cs="Arial"/>
          <w:b/>
          <w:color w:val="222222"/>
        </w:rPr>
        <w:t>º</w:t>
      </w:r>
      <w:r w:rsidR="001E3076" w:rsidRPr="001E3076">
        <w:rPr>
          <w:rFonts w:ascii="Arial Narrow" w:hAnsi="Arial Narrow" w:cs="Arial"/>
          <w:color w:val="222222"/>
        </w:rPr>
        <w:t xml:space="preserve"> No caso de existirem áreas de preservação, poderá ser utilizado um percentual de 40% destas, como área de recreação.</w:t>
      </w:r>
    </w:p>
    <w:p w:rsidR="001E3076" w:rsidRPr="001E3076" w:rsidRDefault="00A457D5" w:rsidP="001E3076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rFonts w:ascii="Arial Narrow" w:hAnsi="Arial Narrow" w:cs="Arial"/>
          <w:color w:val="222222"/>
        </w:rPr>
      </w:pPr>
      <w:r>
        <w:rPr>
          <w:rFonts w:ascii="Arial Narrow" w:hAnsi="Arial Narrow" w:cs="Arial"/>
          <w:color w:val="222222"/>
        </w:rPr>
        <w:tab/>
      </w:r>
      <w:r>
        <w:rPr>
          <w:rFonts w:ascii="Arial Narrow" w:hAnsi="Arial Narrow" w:cs="Arial"/>
          <w:color w:val="222222"/>
        </w:rPr>
        <w:tab/>
      </w:r>
      <w:r w:rsidR="00280CC5">
        <w:rPr>
          <w:rFonts w:ascii="Arial Narrow" w:hAnsi="Arial Narrow" w:cs="Arial"/>
          <w:b/>
          <w:color w:val="222222"/>
        </w:rPr>
        <w:t>§ 7</w:t>
      </w:r>
      <w:r w:rsidR="001E3076" w:rsidRPr="00A457D5">
        <w:rPr>
          <w:rFonts w:ascii="Arial Narrow" w:hAnsi="Arial Narrow" w:cs="Arial"/>
          <w:b/>
          <w:color w:val="222222"/>
        </w:rPr>
        <w:t>º</w:t>
      </w:r>
      <w:r w:rsidR="001E3076" w:rsidRPr="001E3076">
        <w:rPr>
          <w:rFonts w:ascii="Arial Narrow" w:hAnsi="Arial Narrow" w:cs="Arial"/>
          <w:color w:val="222222"/>
        </w:rPr>
        <w:t xml:space="preserve"> As áreas de preservação não poderão incidir sobre os lotes e também não poderão ficar encravada, sem acesso.</w:t>
      </w:r>
    </w:p>
    <w:p w:rsidR="00A457D5" w:rsidRDefault="00A457D5" w:rsidP="001E3076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rFonts w:ascii="Arial Narrow" w:hAnsi="Arial Narrow" w:cs="Arial"/>
          <w:color w:val="222222"/>
        </w:rPr>
      </w:pPr>
      <w:r>
        <w:rPr>
          <w:rFonts w:ascii="Arial Narrow" w:hAnsi="Arial Narrow" w:cs="Arial"/>
          <w:color w:val="222222"/>
        </w:rPr>
        <w:lastRenderedPageBreak/>
        <w:tab/>
      </w:r>
      <w:r>
        <w:rPr>
          <w:rFonts w:ascii="Arial Narrow" w:hAnsi="Arial Narrow" w:cs="Arial"/>
          <w:color w:val="222222"/>
        </w:rPr>
        <w:tab/>
      </w:r>
      <w:r w:rsidR="001E3076" w:rsidRPr="00A457D5">
        <w:rPr>
          <w:rFonts w:ascii="Arial Narrow" w:hAnsi="Arial Narrow" w:cs="Arial"/>
          <w:b/>
          <w:color w:val="222222"/>
        </w:rPr>
        <w:t>Art. 10</w:t>
      </w:r>
      <w:r>
        <w:rPr>
          <w:rFonts w:ascii="Arial Narrow" w:hAnsi="Arial Narrow" w:cs="Arial"/>
          <w:b/>
          <w:color w:val="222222"/>
        </w:rPr>
        <w:t>.</w:t>
      </w:r>
      <w:r w:rsidR="001E3076" w:rsidRPr="001E3076">
        <w:rPr>
          <w:rFonts w:ascii="Arial Narrow" w:hAnsi="Arial Narrow" w:cs="Arial"/>
          <w:color w:val="222222"/>
        </w:rPr>
        <w:t xml:space="preserve"> Por se tratar de</w:t>
      </w:r>
      <w:r w:rsidR="00401442">
        <w:rPr>
          <w:rFonts w:ascii="Arial Narrow" w:hAnsi="Arial Narrow" w:cs="Arial"/>
          <w:color w:val="222222"/>
        </w:rPr>
        <w:t xml:space="preserve"> vias de circulação internas e não haver </w:t>
      </w:r>
      <w:r w:rsidR="001E3076" w:rsidRPr="001E3076">
        <w:rPr>
          <w:rFonts w:ascii="Arial Narrow" w:hAnsi="Arial Narrow" w:cs="Arial"/>
          <w:color w:val="222222"/>
        </w:rPr>
        <w:t xml:space="preserve">tráfego de veículos pesados, somado ao fato de cada veículo ter estacionamento próprio, não havendo ligação com o sistema viário do Município, para as </w:t>
      </w:r>
      <w:r w:rsidR="00401442">
        <w:rPr>
          <w:rFonts w:ascii="Arial Narrow" w:hAnsi="Arial Narrow" w:cs="Arial"/>
          <w:color w:val="222222"/>
        </w:rPr>
        <w:t xml:space="preserve">vias de circulação internas do </w:t>
      </w:r>
      <w:r w:rsidR="001E3076" w:rsidRPr="001E3076">
        <w:rPr>
          <w:rFonts w:ascii="Arial Narrow" w:hAnsi="Arial Narrow" w:cs="Arial"/>
          <w:color w:val="222222"/>
        </w:rPr>
        <w:t>Condomínio de Lotes será exigido gabarito mínimo de 12,00 (doze)</w:t>
      </w:r>
      <w:r>
        <w:rPr>
          <w:rFonts w:ascii="Arial Narrow" w:hAnsi="Arial Narrow" w:cs="Arial"/>
          <w:color w:val="222222"/>
        </w:rPr>
        <w:t xml:space="preserve"> metros de largura</w:t>
      </w:r>
      <w:r w:rsidR="001E3076" w:rsidRPr="001E3076">
        <w:rPr>
          <w:rFonts w:ascii="Arial Narrow" w:hAnsi="Arial Narrow" w:cs="Arial"/>
          <w:color w:val="222222"/>
        </w:rPr>
        <w:t xml:space="preserve">, sendo </w:t>
      </w:r>
      <w:proofErr w:type="gramStart"/>
      <w:r w:rsidR="001E3076" w:rsidRPr="001E3076">
        <w:rPr>
          <w:rFonts w:ascii="Arial Narrow" w:hAnsi="Arial Narrow" w:cs="Arial"/>
          <w:color w:val="222222"/>
        </w:rPr>
        <w:t>8</w:t>
      </w:r>
      <w:proofErr w:type="gramEnd"/>
      <w:r w:rsidR="001E3076" w:rsidRPr="001E3076">
        <w:rPr>
          <w:rFonts w:ascii="Arial Narrow" w:hAnsi="Arial Narrow" w:cs="Arial"/>
          <w:color w:val="222222"/>
        </w:rPr>
        <w:t xml:space="preserve"> (oito) metros de pista e 2,00 (dois) metros para cada passeio lateral. </w:t>
      </w:r>
    </w:p>
    <w:p w:rsidR="001E3076" w:rsidRPr="001E3076" w:rsidRDefault="00032F0E" w:rsidP="001E3076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rFonts w:ascii="Arial Narrow" w:hAnsi="Arial Narrow" w:cs="Arial"/>
          <w:color w:val="222222"/>
        </w:rPr>
      </w:pPr>
      <w:r>
        <w:rPr>
          <w:rFonts w:ascii="Arial Narrow" w:hAnsi="Arial Narrow" w:cs="Arial"/>
          <w:color w:val="222222"/>
        </w:rPr>
        <w:tab/>
      </w:r>
      <w:r>
        <w:rPr>
          <w:rFonts w:ascii="Arial Narrow" w:hAnsi="Arial Narrow" w:cs="Arial"/>
          <w:color w:val="222222"/>
        </w:rPr>
        <w:tab/>
      </w:r>
      <w:r w:rsidR="001E3076" w:rsidRPr="00032F0E">
        <w:rPr>
          <w:rFonts w:ascii="Arial Narrow" w:hAnsi="Arial Narrow" w:cs="Arial"/>
          <w:b/>
          <w:color w:val="222222"/>
        </w:rPr>
        <w:t>Art. 11</w:t>
      </w:r>
      <w:r>
        <w:rPr>
          <w:rFonts w:ascii="Arial Narrow" w:hAnsi="Arial Narrow" w:cs="Arial"/>
          <w:b/>
          <w:color w:val="222222"/>
        </w:rPr>
        <w:t>.</w:t>
      </w:r>
      <w:r w:rsidR="001E3076" w:rsidRPr="001E3076">
        <w:rPr>
          <w:rFonts w:ascii="Arial Narrow" w:hAnsi="Arial Narrow" w:cs="Arial"/>
          <w:color w:val="222222"/>
        </w:rPr>
        <w:t xml:space="preserve"> Para </w:t>
      </w:r>
      <w:r w:rsidR="00401442">
        <w:rPr>
          <w:rFonts w:ascii="Arial Narrow" w:hAnsi="Arial Narrow" w:cs="Arial"/>
          <w:color w:val="222222"/>
        </w:rPr>
        <w:t>aprovação do Condomínio Horizontal de Lotes é de competência privativa do Prefeito Municipal, sendo o exame de todas as questões técnicas referentes ao arruamento e obras de infraestrutura de competência da Assessoria de Planejamento e Coordenação.</w:t>
      </w:r>
    </w:p>
    <w:p w:rsidR="001E3076" w:rsidRPr="001E3076" w:rsidRDefault="00280CC5" w:rsidP="001E3076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rFonts w:ascii="Arial Narrow" w:hAnsi="Arial Narrow" w:cs="Arial"/>
          <w:color w:val="222222"/>
        </w:rPr>
      </w:pPr>
      <w:r>
        <w:rPr>
          <w:rFonts w:ascii="Arial Narrow" w:hAnsi="Arial Narrow" w:cs="Arial"/>
          <w:color w:val="222222"/>
        </w:rPr>
        <w:tab/>
      </w:r>
      <w:r>
        <w:rPr>
          <w:rFonts w:ascii="Arial Narrow" w:hAnsi="Arial Narrow" w:cs="Arial"/>
          <w:color w:val="222222"/>
        </w:rPr>
        <w:tab/>
      </w:r>
      <w:r w:rsidR="001E3076" w:rsidRPr="00280CC5">
        <w:rPr>
          <w:rFonts w:ascii="Arial Narrow" w:hAnsi="Arial Narrow" w:cs="Arial"/>
          <w:b/>
          <w:color w:val="222222"/>
        </w:rPr>
        <w:t>Art. 12</w:t>
      </w:r>
      <w:r>
        <w:rPr>
          <w:rFonts w:ascii="Arial Narrow" w:hAnsi="Arial Narrow" w:cs="Arial"/>
          <w:color w:val="222222"/>
        </w:rPr>
        <w:t>.</w:t>
      </w:r>
      <w:r w:rsidR="001E3076" w:rsidRPr="001E3076">
        <w:rPr>
          <w:rFonts w:ascii="Arial Narrow" w:hAnsi="Arial Narrow" w:cs="Arial"/>
          <w:color w:val="222222"/>
        </w:rPr>
        <w:t xml:space="preserve"> </w:t>
      </w:r>
      <w:r>
        <w:rPr>
          <w:rFonts w:ascii="Arial Narrow" w:hAnsi="Arial Narrow" w:cs="Arial"/>
          <w:color w:val="222222"/>
        </w:rPr>
        <w:t xml:space="preserve">Será </w:t>
      </w:r>
      <w:r w:rsidR="001E3076" w:rsidRPr="001E3076">
        <w:rPr>
          <w:rFonts w:ascii="Arial Narrow" w:hAnsi="Arial Narrow" w:cs="Arial"/>
          <w:color w:val="222222"/>
        </w:rPr>
        <w:t>dispensada área institucional por ser vedada a presença de órgão público dentro do condomínio particular.</w:t>
      </w:r>
    </w:p>
    <w:p w:rsidR="001E3076" w:rsidRPr="001E3076" w:rsidRDefault="00280CC5" w:rsidP="001E3076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rFonts w:ascii="Arial Narrow" w:hAnsi="Arial Narrow" w:cs="Arial"/>
          <w:color w:val="222222"/>
        </w:rPr>
      </w:pPr>
      <w:r>
        <w:rPr>
          <w:rFonts w:ascii="Arial Narrow" w:hAnsi="Arial Narrow" w:cs="Arial"/>
          <w:color w:val="222222"/>
        </w:rPr>
        <w:tab/>
      </w:r>
      <w:r>
        <w:rPr>
          <w:rFonts w:ascii="Arial Narrow" w:hAnsi="Arial Narrow" w:cs="Arial"/>
          <w:color w:val="222222"/>
        </w:rPr>
        <w:tab/>
      </w:r>
      <w:r w:rsidR="001E3076" w:rsidRPr="00280CC5">
        <w:rPr>
          <w:rFonts w:ascii="Arial Narrow" w:hAnsi="Arial Narrow" w:cs="Arial"/>
          <w:b/>
          <w:color w:val="222222"/>
        </w:rPr>
        <w:t>Art. 13</w:t>
      </w:r>
      <w:r>
        <w:rPr>
          <w:rFonts w:ascii="Arial Narrow" w:hAnsi="Arial Narrow" w:cs="Arial"/>
          <w:b/>
          <w:color w:val="222222"/>
        </w:rPr>
        <w:t>.</w:t>
      </w:r>
      <w:r w:rsidR="001E3076" w:rsidRPr="001E3076">
        <w:rPr>
          <w:rFonts w:ascii="Arial Narrow" w:hAnsi="Arial Narrow" w:cs="Arial"/>
          <w:color w:val="222222"/>
        </w:rPr>
        <w:t xml:space="preserve"> Esta Lei entra em vigor na data de sua publicação.</w:t>
      </w:r>
    </w:p>
    <w:p w:rsidR="00280CC5" w:rsidRPr="00280CC5" w:rsidRDefault="00280CC5" w:rsidP="00280CC5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rFonts w:ascii="Arial Narrow" w:hAnsi="Arial Narrow" w:cs="Arial"/>
          <w:color w:val="222222"/>
          <w:sz w:val="2"/>
        </w:rPr>
      </w:pPr>
      <w:r w:rsidRPr="00280CC5">
        <w:rPr>
          <w:rFonts w:ascii="Arial Narrow" w:hAnsi="Arial Narrow" w:cs="Arial"/>
          <w:color w:val="222222"/>
          <w:sz w:val="2"/>
        </w:rPr>
        <w:tab/>
      </w:r>
      <w:r w:rsidRPr="00280CC5">
        <w:rPr>
          <w:rFonts w:ascii="Arial Narrow" w:hAnsi="Arial Narrow" w:cs="Arial"/>
          <w:color w:val="222222"/>
          <w:sz w:val="2"/>
        </w:rPr>
        <w:tab/>
      </w:r>
    </w:p>
    <w:p w:rsidR="00942FC1" w:rsidRPr="00921438" w:rsidRDefault="00942FC1" w:rsidP="00280CC5">
      <w:pPr>
        <w:pStyle w:val="NormalWeb"/>
        <w:shd w:val="clear" w:color="auto" w:fill="FFFFFF"/>
        <w:spacing w:before="0" w:beforeAutospacing="0" w:after="120" w:afterAutospacing="0" w:line="360" w:lineRule="auto"/>
        <w:jc w:val="center"/>
        <w:rPr>
          <w:rFonts w:ascii="Arial Narrow" w:hAnsi="Arial Narrow" w:cs="Arial"/>
          <w:color w:val="000000" w:themeColor="text1"/>
        </w:rPr>
      </w:pPr>
      <w:r w:rsidRPr="00921438">
        <w:rPr>
          <w:rFonts w:ascii="Arial Narrow" w:hAnsi="Arial Narrow" w:cs="Arial"/>
          <w:color w:val="000000" w:themeColor="text1"/>
        </w:rPr>
        <w:t xml:space="preserve">Morrinhos, </w:t>
      </w:r>
      <w:r w:rsidR="00401442">
        <w:rPr>
          <w:rFonts w:ascii="Arial Narrow" w:hAnsi="Arial Narrow" w:cs="Arial"/>
          <w:color w:val="000000" w:themeColor="text1"/>
        </w:rPr>
        <w:t>28</w:t>
      </w:r>
      <w:r w:rsidRPr="00921438">
        <w:rPr>
          <w:rFonts w:ascii="Arial Narrow" w:hAnsi="Arial Narrow" w:cs="Arial"/>
          <w:color w:val="000000" w:themeColor="text1"/>
        </w:rPr>
        <w:t xml:space="preserve"> de </w:t>
      </w:r>
      <w:r w:rsidR="00401442">
        <w:rPr>
          <w:rFonts w:ascii="Arial Narrow" w:hAnsi="Arial Narrow" w:cs="Arial"/>
          <w:color w:val="000000" w:themeColor="text1"/>
        </w:rPr>
        <w:t xml:space="preserve">junho </w:t>
      </w:r>
      <w:r w:rsidR="00D303FC" w:rsidRPr="00921438">
        <w:rPr>
          <w:rFonts w:ascii="Arial Narrow" w:hAnsi="Arial Narrow" w:cs="Arial"/>
          <w:color w:val="000000" w:themeColor="text1"/>
        </w:rPr>
        <w:t xml:space="preserve">de </w:t>
      </w:r>
      <w:r w:rsidR="0092447A" w:rsidRPr="00921438">
        <w:rPr>
          <w:rFonts w:ascii="Arial Narrow" w:hAnsi="Arial Narrow" w:cs="Arial"/>
          <w:color w:val="000000" w:themeColor="text1"/>
        </w:rPr>
        <w:t>2016; 170</w:t>
      </w:r>
      <w:r w:rsidR="00D303FC" w:rsidRPr="00921438">
        <w:rPr>
          <w:rFonts w:ascii="Arial Narrow" w:hAnsi="Arial Narrow" w:cs="Arial"/>
          <w:color w:val="000000" w:themeColor="text1"/>
        </w:rPr>
        <w:t>º de Fundação e 13</w:t>
      </w:r>
      <w:r w:rsidR="0092447A" w:rsidRPr="00921438">
        <w:rPr>
          <w:rFonts w:ascii="Arial Narrow" w:hAnsi="Arial Narrow" w:cs="Arial"/>
          <w:color w:val="000000" w:themeColor="text1"/>
        </w:rPr>
        <w:t>3</w:t>
      </w:r>
      <w:r w:rsidRPr="00921438">
        <w:rPr>
          <w:rFonts w:ascii="Arial Narrow" w:hAnsi="Arial Narrow" w:cs="Arial"/>
          <w:color w:val="000000" w:themeColor="text1"/>
        </w:rPr>
        <w:t>º de Emancipação.</w:t>
      </w:r>
    </w:p>
    <w:p w:rsidR="00D303FC" w:rsidRPr="001E3076" w:rsidRDefault="00D303FC" w:rsidP="001E3076">
      <w:pPr>
        <w:spacing w:after="120" w:line="360" w:lineRule="auto"/>
        <w:jc w:val="center"/>
        <w:rPr>
          <w:rFonts w:ascii="Arial Narrow" w:hAnsi="Arial Narrow" w:cs="Arial"/>
          <w:b/>
          <w:iCs/>
          <w:sz w:val="24"/>
          <w:szCs w:val="24"/>
        </w:rPr>
      </w:pPr>
    </w:p>
    <w:p w:rsidR="00942FC1" w:rsidRPr="00280CC5" w:rsidRDefault="00D303FC" w:rsidP="00280CC5">
      <w:pPr>
        <w:jc w:val="center"/>
        <w:rPr>
          <w:rFonts w:ascii="Arial Narrow" w:hAnsi="Arial Narrow" w:cs="Arial"/>
          <w:b/>
          <w:iCs/>
          <w:sz w:val="22"/>
          <w:szCs w:val="24"/>
        </w:rPr>
      </w:pPr>
      <w:r w:rsidRPr="00280CC5">
        <w:rPr>
          <w:rFonts w:ascii="Arial Narrow" w:hAnsi="Arial Narrow" w:cs="Arial"/>
          <w:b/>
          <w:iCs/>
          <w:sz w:val="22"/>
          <w:szCs w:val="24"/>
        </w:rPr>
        <w:t>ROGÉRIO CARLOS TRONCOS CHAVES</w:t>
      </w:r>
    </w:p>
    <w:p w:rsidR="00942FC1" w:rsidRDefault="00942FC1" w:rsidP="00280CC5">
      <w:pPr>
        <w:jc w:val="center"/>
        <w:rPr>
          <w:rFonts w:ascii="Arial Narrow" w:hAnsi="Arial Narrow" w:cs="Arial"/>
          <w:b/>
          <w:iCs/>
          <w:sz w:val="22"/>
          <w:szCs w:val="24"/>
        </w:rPr>
      </w:pPr>
      <w:r w:rsidRPr="00280CC5">
        <w:rPr>
          <w:rFonts w:ascii="Arial Narrow" w:hAnsi="Arial Narrow" w:cs="Arial"/>
          <w:b/>
          <w:iCs/>
          <w:sz w:val="22"/>
          <w:szCs w:val="24"/>
        </w:rPr>
        <w:t>=Prefeito=</w:t>
      </w:r>
    </w:p>
    <w:p w:rsidR="00280CC5" w:rsidRDefault="00280CC5" w:rsidP="00280CC5">
      <w:pPr>
        <w:jc w:val="center"/>
        <w:rPr>
          <w:rFonts w:ascii="Arial Narrow" w:hAnsi="Arial Narrow" w:cs="Arial"/>
          <w:b/>
          <w:iCs/>
          <w:sz w:val="22"/>
          <w:szCs w:val="24"/>
        </w:rPr>
      </w:pPr>
    </w:p>
    <w:p w:rsidR="00280CC5" w:rsidRDefault="00280CC5" w:rsidP="00280CC5">
      <w:pPr>
        <w:jc w:val="center"/>
        <w:rPr>
          <w:rFonts w:ascii="Arial Narrow" w:hAnsi="Arial Narrow" w:cs="Arial"/>
          <w:b/>
          <w:iCs/>
          <w:sz w:val="22"/>
          <w:szCs w:val="24"/>
        </w:rPr>
      </w:pPr>
    </w:p>
    <w:p w:rsidR="00B544E2" w:rsidRPr="00136678" w:rsidRDefault="000D4572" w:rsidP="000D4572">
      <w:pPr>
        <w:jc w:val="both"/>
        <w:rPr>
          <w:rFonts w:ascii="Arial Narrow" w:hAnsi="Arial Narrow" w:cs="Arial"/>
          <w:i/>
          <w:color w:val="000000" w:themeColor="text1"/>
          <w:sz w:val="16"/>
          <w:szCs w:val="24"/>
        </w:rPr>
      </w:pPr>
      <w:r w:rsidRPr="00136678">
        <w:rPr>
          <w:rFonts w:ascii="Arial Narrow" w:hAnsi="Arial Narrow" w:cs="Arial"/>
          <w:i/>
          <w:color w:val="000000" w:themeColor="text1"/>
          <w:sz w:val="16"/>
          <w:szCs w:val="24"/>
        </w:rPr>
        <w:t>Paulo Roberto de Sousa</w:t>
      </w:r>
    </w:p>
    <w:p w:rsidR="000D4572" w:rsidRPr="00136678" w:rsidRDefault="000D4572" w:rsidP="000D4572">
      <w:pPr>
        <w:jc w:val="both"/>
        <w:rPr>
          <w:rFonts w:ascii="Arial Narrow" w:hAnsi="Arial Narrow" w:cs="Arial"/>
          <w:i/>
          <w:color w:val="000000" w:themeColor="text1"/>
          <w:sz w:val="2"/>
          <w:szCs w:val="24"/>
        </w:rPr>
      </w:pPr>
    </w:p>
    <w:p w:rsidR="00B544E2" w:rsidRPr="00136678" w:rsidRDefault="00B544E2" w:rsidP="000D4572">
      <w:pPr>
        <w:jc w:val="both"/>
        <w:rPr>
          <w:rFonts w:ascii="Arial Narrow" w:hAnsi="Arial Narrow" w:cs="Arial"/>
          <w:i/>
          <w:color w:val="000000" w:themeColor="text1"/>
          <w:sz w:val="16"/>
          <w:szCs w:val="24"/>
        </w:rPr>
      </w:pPr>
      <w:r w:rsidRPr="00136678">
        <w:rPr>
          <w:rFonts w:ascii="Arial Narrow" w:hAnsi="Arial Narrow" w:cs="Arial"/>
          <w:i/>
          <w:color w:val="000000" w:themeColor="text1"/>
          <w:sz w:val="16"/>
          <w:szCs w:val="24"/>
        </w:rPr>
        <w:t>Rafael Rodrigues Sousa</w:t>
      </w:r>
    </w:p>
    <w:p w:rsidR="000D4572" w:rsidRPr="00136678" w:rsidRDefault="000D4572" w:rsidP="000D4572">
      <w:pPr>
        <w:jc w:val="both"/>
        <w:rPr>
          <w:rFonts w:ascii="Arial Narrow" w:hAnsi="Arial Narrow" w:cs="Arial"/>
          <w:i/>
          <w:color w:val="000000" w:themeColor="text1"/>
          <w:sz w:val="2"/>
          <w:szCs w:val="24"/>
        </w:rPr>
      </w:pPr>
    </w:p>
    <w:p w:rsidR="0092447A" w:rsidRPr="00136678" w:rsidRDefault="0092447A" w:rsidP="000D4572">
      <w:pPr>
        <w:jc w:val="both"/>
        <w:rPr>
          <w:rFonts w:ascii="Arial Narrow" w:hAnsi="Arial Narrow" w:cs="Arial"/>
          <w:i/>
          <w:color w:val="000000" w:themeColor="text1"/>
          <w:sz w:val="16"/>
          <w:szCs w:val="24"/>
        </w:rPr>
      </w:pPr>
      <w:r w:rsidRPr="00136678">
        <w:rPr>
          <w:rFonts w:ascii="Arial Narrow" w:hAnsi="Arial Narrow" w:cs="Arial"/>
          <w:i/>
          <w:color w:val="000000" w:themeColor="text1"/>
          <w:sz w:val="16"/>
          <w:szCs w:val="24"/>
        </w:rPr>
        <w:t>Emerson Martins Cardoso</w:t>
      </w:r>
    </w:p>
    <w:p w:rsidR="00136678" w:rsidRPr="00136678" w:rsidRDefault="00136678" w:rsidP="000D4572">
      <w:pPr>
        <w:jc w:val="both"/>
        <w:rPr>
          <w:rFonts w:ascii="Arial Narrow" w:hAnsi="Arial Narrow" w:cs="Arial"/>
          <w:i/>
          <w:color w:val="000000" w:themeColor="text1"/>
          <w:sz w:val="2"/>
          <w:szCs w:val="24"/>
        </w:rPr>
      </w:pPr>
    </w:p>
    <w:p w:rsidR="00136678" w:rsidRPr="00136678" w:rsidRDefault="00136678" w:rsidP="000D4572">
      <w:pPr>
        <w:jc w:val="both"/>
        <w:rPr>
          <w:rFonts w:ascii="Arial Narrow" w:hAnsi="Arial Narrow" w:cs="Arial"/>
          <w:i/>
          <w:color w:val="000000" w:themeColor="text1"/>
          <w:sz w:val="16"/>
          <w:szCs w:val="24"/>
        </w:rPr>
      </w:pPr>
      <w:r w:rsidRPr="00136678">
        <w:rPr>
          <w:rFonts w:ascii="Arial Narrow" w:hAnsi="Arial Narrow" w:cs="Arial"/>
          <w:i/>
          <w:color w:val="000000" w:themeColor="text1"/>
          <w:sz w:val="16"/>
          <w:szCs w:val="24"/>
        </w:rPr>
        <w:t>Antônio Divino Nunes</w:t>
      </w:r>
    </w:p>
    <w:p w:rsidR="000D4572" w:rsidRDefault="000D4572" w:rsidP="00DB0EEF">
      <w:pPr>
        <w:tabs>
          <w:tab w:val="left" w:pos="1210"/>
        </w:tabs>
        <w:spacing w:after="120" w:line="360" w:lineRule="auto"/>
        <w:rPr>
          <w:rFonts w:ascii="Arial Narrow" w:hAnsi="Arial Narrow" w:cs="Arial"/>
          <w:b/>
          <w:sz w:val="24"/>
          <w:szCs w:val="24"/>
        </w:rPr>
      </w:pPr>
    </w:p>
    <w:p w:rsidR="000D4572" w:rsidRDefault="000D4572" w:rsidP="001E3076">
      <w:pPr>
        <w:spacing w:after="120"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0D4572" w:rsidRDefault="000D4572" w:rsidP="001E3076">
      <w:pPr>
        <w:spacing w:after="120"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0D4572" w:rsidRDefault="000D4572" w:rsidP="001E3076">
      <w:pPr>
        <w:spacing w:after="120"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432E88" w:rsidRDefault="00432E88" w:rsidP="001E3076">
      <w:pPr>
        <w:spacing w:after="120"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401442" w:rsidRDefault="00401442" w:rsidP="001E3076">
      <w:pPr>
        <w:spacing w:after="120"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401442" w:rsidRDefault="00401442" w:rsidP="001E3076">
      <w:pPr>
        <w:spacing w:after="120"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bookmarkStart w:id="0" w:name="_GoBack"/>
      <w:bookmarkEnd w:id="0"/>
    </w:p>
    <w:sectPr w:rsidR="00401442" w:rsidSect="00BA384B">
      <w:headerReference w:type="default" r:id="rId8"/>
      <w:footerReference w:type="default" r:id="rId9"/>
      <w:pgSz w:w="11906" w:h="16838"/>
      <w:pgMar w:top="0" w:right="1701" w:bottom="1417" w:left="1701" w:header="708" w:footer="3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8FC" w:rsidRDefault="00B008FC" w:rsidP="00942FC1">
      <w:r>
        <w:separator/>
      </w:r>
    </w:p>
  </w:endnote>
  <w:endnote w:type="continuationSeparator" w:id="0">
    <w:p w:rsidR="00B008FC" w:rsidRDefault="00B008FC" w:rsidP="00942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7004124"/>
      <w:docPartObj>
        <w:docPartGallery w:val="Page Numbers (Bottom of Page)"/>
        <w:docPartUnique/>
      </w:docPartObj>
    </w:sdtPr>
    <w:sdtContent>
      <w:p w:rsidR="001E3076" w:rsidRDefault="00CD5646">
        <w:pPr>
          <w:pStyle w:val="Rodap"/>
          <w:jc w:val="center"/>
        </w:pPr>
        <w:r>
          <w:fldChar w:fldCharType="begin"/>
        </w:r>
        <w:r w:rsidR="001E3076">
          <w:instrText>PAGE   \* MERGEFORMAT</w:instrText>
        </w:r>
        <w:r>
          <w:fldChar w:fldCharType="separate"/>
        </w:r>
        <w:r w:rsidR="00DB0EEF">
          <w:rPr>
            <w:noProof/>
          </w:rPr>
          <w:t>4</w:t>
        </w:r>
        <w:r>
          <w:fldChar w:fldCharType="end"/>
        </w:r>
      </w:p>
    </w:sdtContent>
  </w:sdt>
  <w:p w:rsidR="001E3076" w:rsidRDefault="001E307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8FC" w:rsidRDefault="00B008FC" w:rsidP="00942FC1">
      <w:r>
        <w:separator/>
      </w:r>
    </w:p>
  </w:footnote>
  <w:footnote w:type="continuationSeparator" w:id="0">
    <w:p w:rsidR="00B008FC" w:rsidRDefault="00B008FC" w:rsidP="00942F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FC1" w:rsidRDefault="00CD5646" w:rsidP="00942FC1">
    <w:pPr>
      <w:jc w:val="center"/>
      <w:rPr>
        <w:b/>
      </w:rPr>
    </w:pPr>
    <w:r>
      <w:rPr>
        <w:b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15.35pt;width:50.4pt;height:51.9pt;z-index:251660288;mso-position-horizontal:center">
          <v:imagedata r:id="rId1" o:title=""/>
        </v:shape>
        <o:OLEObject Type="Embed" ProgID="CDraw5" ShapeID="_x0000_s2049" DrawAspect="Content" ObjectID="_1533542947" r:id="rId2"/>
      </w:pict>
    </w:r>
  </w:p>
  <w:p w:rsidR="00942FC1" w:rsidRDefault="00942FC1" w:rsidP="00942FC1">
    <w:pPr>
      <w:jc w:val="center"/>
      <w:rPr>
        <w:b/>
      </w:rPr>
    </w:pPr>
  </w:p>
  <w:p w:rsidR="00942FC1" w:rsidRPr="003D4E9A" w:rsidRDefault="00942FC1" w:rsidP="00942FC1">
    <w:pPr>
      <w:jc w:val="center"/>
      <w:rPr>
        <w:b/>
        <w:sz w:val="6"/>
      </w:rPr>
    </w:pPr>
  </w:p>
  <w:p w:rsidR="00942FC1" w:rsidRPr="004C4314" w:rsidRDefault="00942FC1" w:rsidP="00942FC1">
    <w:pPr>
      <w:jc w:val="center"/>
      <w:rPr>
        <w:b/>
      </w:rPr>
    </w:pPr>
    <w:r w:rsidRPr="004C4314">
      <w:rPr>
        <w:b/>
      </w:rPr>
      <w:t>MUNICÍPIO DE MORRINHOS</w:t>
    </w:r>
  </w:p>
  <w:p w:rsidR="00942FC1" w:rsidRPr="004C4314" w:rsidRDefault="00942FC1" w:rsidP="00942FC1">
    <w:pPr>
      <w:pStyle w:val="Cabealho"/>
      <w:jc w:val="center"/>
      <w:rPr>
        <w:b/>
      </w:rPr>
    </w:pPr>
    <w:r w:rsidRPr="004C4314">
      <w:rPr>
        <w:b/>
      </w:rPr>
      <w:t>Estado de Goiás</w:t>
    </w:r>
  </w:p>
  <w:p w:rsidR="00942FC1" w:rsidRPr="004C4314" w:rsidRDefault="00942FC1" w:rsidP="00942FC1">
    <w:pPr>
      <w:pStyle w:val="Cabealho"/>
      <w:pBdr>
        <w:top w:val="double" w:sz="4" w:space="1" w:color="auto"/>
      </w:pBdr>
      <w:tabs>
        <w:tab w:val="left" w:pos="328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2223E"/>
    <w:multiLevelType w:val="hybridMultilevel"/>
    <w:tmpl w:val="B4B4042A"/>
    <w:lvl w:ilvl="0" w:tplc="0416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67C13"/>
    <w:rsid w:val="00032F0E"/>
    <w:rsid w:val="000C7627"/>
    <w:rsid w:val="000D16DE"/>
    <w:rsid w:val="000D4572"/>
    <w:rsid w:val="00104D04"/>
    <w:rsid w:val="0013213D"/>
    <w:rsid w:val="00136678"/>
    <w:rsid w:val="00156C58"/>
    <w:rsid w:val="001B11CE"/>
    <w:rsid w:val="001E3076"/>
    <w:rsid w:val="00230C03"/>
    <w:rsid w:val="00280CC5"/>
    <w:rsid w:val="002D56A1"/>
    <w:rsid w:val="003122E5"/>
    <w:rsid w:val="00377FC1"/>
    <w:rsid w:val="003B65BD"/>
    <w:rsid w:val="003C20BC"/>
    <w:rsid w:val="003D2C35"/>
    <w:rsid w:val="00401442"/>
    <w:rsid w:val="00411900"/>
    <w:rsid w:val="0041398D"/>
    <w:rsid w:val="0042391A"/>
    <w:rsid w:val="00432E88"/>
    <w:rsid w:val="00447504"/>
    <w:rsid w:val="00467B9A"/>
    <w:rsid w:val="00510980"/>
    <w:rsid w:val="0055215A"/>
    <w:rsid w:val="0057260F"/>
    <w:rsid w:val="005905C7"/>
    <w:rsid w:val="007153C4"/>
    <w:rsid w:val="00771621"/>
    <w:rsid w:val="007734C7"/>
    <w:rsid w:val="007C7E6E"/>
    <w:rsid w:val="0084577A"/>
    <w:rsid w:val="00921438"/>
    <w:rsid w:val="0092447A"/>
    <w:rsid w:val="009359EC"/>
    <w:rsid w:val="00942FC1"/>
    <w:rsid w:val="00967C13"/>
    <w:rsid w:val="009711BE"/>
    <w:rsid w:val="009978DC"/>
    <w:rsid w:val="00A07D97"/>
    <w:rsid w:val="00A4484D"/>
    <w:rsid w:val="00A457D5"/>
    <w:rsid w:val="00AC3157"/>
    <w:rsid w:val="00AF4520"/>
    <w:rsid w:val="00B008FC"/>
    <w:rsid w:val="00B2494F"/>
    <w:rsid w:val="00B46CF4"/>
    <w:rsid w:val="00B544E2"/>
    <w:rsid w:val="00BA384B"/>
    <w:rsid w:val="00BE7D93"/>
    <w:rsid w:val="00C97774"/>
    <w:rsid w:val="00CD5646"/>
    <w:rsid w:val="00D02995"/>
    <w:rsid w:val="00D303FC"/>
    <w:rsid w:val="00D55BFC"/>
    <w:rsid w:val="00DB0EEF"/>
    <w:rsid w:val="00DE0B40"/>
    <w:rsid w:val="00F45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C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2F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42FC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42F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2FC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2F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2FC1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1B11CE"/>
    <w:pPr>
      <w:ind w:left="720"/>
      <w:contextualSpacing/>
    </w:pPr>
  </w:style>
  <w:style w:type="table" w:styleId="Tabelacomgrade">
    <w:name w:val="Table Grid"/>
    <w:basedOn w:val="Tabelanormal"/>
    <w:uiPriority w:val="59"/>
    <w:rsid w:val="00924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E3076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11900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4119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2D73D-86C7-43F4-9956-6CFBE688B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1016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Jane</cp:lastModifiedBy>
  <cp:revision>15</cp:revision>
  <cp:lastPrinted>2016-05-13T15:41:00Z</cp:lastPrinted>
  <dcterms:created xsi:type="dcterms:W3CDTF">2016-04-26T18:03:00Z</dcterms:created>
  <dcterms:modified xsi:type="dcterms:W3CDTF">2016-08-24T14:23:00Z</dcterms:modified>
</cp:coreProperties>
</file>